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Board of </w:t>
      </w:r>
      <w:r w:rsidDel="00000000" w:rsidR="00000000" w:rsidRPr="00000000">
        <w:rPr>
          <w:b w:val="1"/>
          <w:rtl w:val="0"/>
        </w:rPr>
        <w:t xml:space="preserve">Directors Board Meeting</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North Metro Flex Academy</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2350 Helen Street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North St. Paul, MN 55109</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t xml:space="preserve">March 27th, 2024</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Board Meeting </w:t>
      </w:r>
      <w:r w:rsidDel="00000000" w:rsidR="00000000" w:rsidRPr="00000000">
        <w:rPr>
          <w:rtl w:val="0"/>
        </w:rPr>
        <w:t xml:space="preserve">4</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:00 PM</w:t>
      </w:r>
    </w:p>
    <w:p w:rsidR="00000000" w:rsidDel="00000000" w:rsidP="00000000" w:rsidRDefault="00000000" w:rsidRPr="00000000" w14:paraId="00000009">
      <w:pPr>
        <w:widowControl w:val="1"/>
        <w:jc w:val="center"/>
        <w:rPr/>
      </w:pPr>
      <w:r w:rsidDel="00000000" w:rsidR="00000000" w:rsidRPr="00000000">
        <w:rPr/>
        <w:drawing>
          <wp:inline distB="0" distT="0" distL="0" distR="0">
            <wp:extent cx="4762500" cy="63246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762500" cy="63246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u w:val="single"/>
          <w:shd w:fill="auto" w:val="clear"/>
          <w:vertAlign w:val="baseline"/>
        </w:rPr>
      </w:pPr>
      <w:r w:rsidDel="00000000" w:rsidR="00000000" w:rsidRPr="00000000">
        <w:rPr>
          <w:b w:val="1"/>
          <w:u w:val="single"/>
          <w:rtl w:val="0"/>
        </w:rPr>
        <w:t xml:space="preserve">Minutes</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1"/>
          <w:smallCaps w:val="0"/>
          <w:strike w:val="0"/>
          <w:color w:val="000000"/>
          <w:u w:val="none"/>
          <w:shd w:fill="auto" w:val="clear"/>
          <w:vertAlign w:val="baseline"/>
          <w:rtl w:val="0"/>
        </w:rPr>
        <w:t xml:space="preserve">Our mission</w:t>
      </w:r>
      <w:r w:rsidDel="00000000" w:rsidR="00000000" w:rsidRPr="00000000">
        <w:rPr>
          <w:rFonts w:ascii="Calibri" w:cs="Calibri" w:eastAsia="Calibri" w:hAnsi="Calibri"/>
          <w:b w:val="0"/>
          <w:i w:val="1"/>
          <w:smallCaps w:val="0"/>
          <w:strike w:val="0"/>
          <w:color w:val="000000"/>
          <w:u w:val="none"/>
          <w:shd w:fill="auto" w:val="clear"/>
          <w:vertAlign w:val="baseline"/>
          <w:rtl w:val="0"/>
        </w:rPr>
        <w:t xml:space="preserve"> is to prepare a diverse community of </w:t>
      </w:r>
      <w:r w:rsidDel="00000000" w:rsidR="00000000" w:rsidRPr="00000000">
        <w:rPr>
          <w:i w:val="1"/>
          <w:rtl w:val="0"/>
        </w:rPr>
        <w:t xml:space="preserve">elementary</w:t>
      </w:r>
      <w:r w:rsidDel="00000000" w:rsidR="00000000" w:rsidRPr="00000000">
        <w:rPr>
          <w:rFonts w:ascii="Calibri" w:cs="Calibri" w:eastAsia="Calibri" w:hAnsi="Calibri"/>
          <w:b w:val="0"/>
          <w:i w:val="1"/>
          <w:smallCaps w:val="0"/>
          <w:strike w:val="0"/>
          <w:color w:val="000000"/>
          <w:u w:val="none"/>
          <w:shd w:fill="auto" w:val="clear"/>
          <w:vertAlign w:val="baseline"/>
          <w:rtl w:val="0"/>
        </w:rPr>
        <w:t xml:space="preserve"> and middle school students to be successful in high school and in their chosen vocation through a flexible, individualized learning experience that develops analytical, compassionate, disciplined and self-directed learners.</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Call to Order and Roll Call</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The meeting was called to order at </w:t>
      </w:r>
      <w:r w:rsidDel="00000000" w:rsidR="00000000" w:rsidRPr="00000000">
        <w:rPr>
          <w:rtl w:val="0"/>
        </w:rPr>
        <w:t xml:space="preserve">4:01.</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Board Members Present: Kyle Johnson, Mike Leary, Joe Palkowitsch, Dave Isaacson</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Board Members Absent:</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Ex-Officio: Debbie Kranz</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Public Present:</w:t>
      </w:r>
    </w:p>
    <w:p w:rsidR="00000000" w:rsidDel="00000000" w:rsidP="00000000" w:rsidRDefault="00000000" w:rsidRPr="00000000" w14:paraId="000000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NEO Representative:</w:t>
      </w:r>
    </w:p>
    <w:p w:rsidR="00000000" w:rsidDel="00000000" w:rsidP="00000000" w:rsidRDefault="00000000" w:rsidRPr="00000000" w14:paraId="0000001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Finance Representative: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Approval of the Agenda</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Johnson: aye</w:t>
      </w:r>
    </w:p>
    <w:p w:rsidR="00000000" w:rsidDel="00000000" w:rsidP="00000000" w:rsidRDefault="00000000" w:rsidRPr="00000000" w14:paraId="0000001A">
      <w:pPr>
        <w:rPr/>
      </w:pPr>
      <w:r w:rsidDel="00000000" w:rsidR="00000000" w:rsidRPr="00000000">
        <w:rPr>
          <w:rtl w:val="0"/>
        </w:rPr>
        <w:t xml:space="preserve">Isaacson: aye</w:t>
      </w:r>
    </w:p>
    <w:p w:rsidR="00000000" w:rsidDel="00000000" w:rsidP="00000000" w:rsidRDefault="00000000" w:rsidRPr="00000000" w14:paraId="0000001B">
      <w:pPr>
        <w:rPr/>
      </w:pPr>
      <w:r w:rsidDel="00000000" w:rsidR="00000000" w:rsidRPr="00000000">
        <w:rPr>
          <w:rtl w:val="0"/>
        </w:rPr>
        <w:t xml:space="preserve">Palkowitsch: aye</w:t>
      </w:r>
    </w:p>
    <w:p w:rsidR="00000000" w:rsidDel="00000000" w:rsidP="00000000" w:rsidRDefault="00000000" w:rsidRPr="00000000" w14:paraId="0000001C">
      <w:pPr>
        <w:rPr/>
      </w:pPr>
      <w:r w:rsidDel="00000000" w:rsidR="00000000" w:rsidRPr="00000000">
        <w:rPr>
          <w:rtl w:val="0"/>
        </w:rPr>
        <w:t xml:space="preserve">Leary: aye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Conflict of Interest Declaration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After reading the agenda, do any Board members have any real or perceived conflict of interest with any agenda item</w:t>
      </w:r>
      <w:r w:rsidDel="00000000" w:rsidR="00000000" w:rsidRPr="00000000">
        <w:rPr>
          <w:rtl w:val="0"/>
        </w:rPr>
        <w:t xml:space="preserve">?</w:t>
      </w:r>
    </w:p>
    <w:p w:rsidR="00000000" w:rsidDel="00000000" w:rsidP="00000000" w:rsidRDefault="00000000" w:rsidRPr="00000000" w14:paraId="00000020">
      <w:pPr>
        <w:widowControl w:val="1"/>
        <w:spacing w:line="360" w:lineRule="auto"/>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Johnson: no</w:t>
      </w:r>
    </w:p>
    <w:p w:rsidR="00000000" w:rsidDel="00000000" w:rsidP="00000000" w:rsidRDefault="00000000" w:rsidRPr="00000000" w14:paraId="00000022">
      <w:pPr>
        <w:rPr/>
      </w:pPr>
      <w:r w:rsidDel="00000000" w:rsidR="00000000" w:rsidRPr="00000000">
        <w:rPr>
          <w:rtl w:val="0"/>
        </w:rPr>
        <w:t xml:space="preserve">Isaacson: no</w:t>
      </w:r>
    </w:p>
    <w:p w:rsidR="00000000" w:rsidDel="00000000" w:rsidP="00000000" w:rsidRDefault="00000000" w:rsidRPr="00000000" w14:paraId="00000023">
      <w:pPr>
        <w:rPr/>
      </w:pPr>
      <w:r w:rsidDel="00000000" w:rsidR="00000000" w:rsidRPr="00000000">
        <w:rPr>
          <w:rtl w:val="0"/>
        </w:rPr>
        <w:t xml:space="preserve">Palkowitsch: no</w:t>
      </w:r>
    </w:p>
    <w:p w:rsidR="00000000" w:rsidDel="00000000" w:rsidP="00000000" w:rsidRDefault="00000000" w:rsidRPr="00000000" w14:paraId="00000024">
      <w:pPr>
        <w:rPr/>
      </w:pPr>
      <w:r w:rsidDel="00000000" w:rsidR="00000000" w:rsidRPr="00000000">
        <w:rPr>
          <w:rtl w:val="0"/>
        </w:rPr>
        <w:t xml:space="preserve">Leary: no</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widowControl w:val="1"/>
        <w:rPr>
          <w:rFonts w:ascii="Calibri" w:cs="Calibri" w:eastAsia="Calibri" w:hAnsi="Calibri"/>
          <w:b w:val="1"/>
          <w:i w:val="0"/>
          <w:smallCaps w:val="0"/>
          <w:strike w:val="0"/>
          <w:color w:val="000000"/>
          <w:u w:val="none"/>
          <w:shd w:fill="auto" w:val="clear"/>
          <w:vertAlign w:val="baseline"/>
        </w:rPr>
      </w:pPr>
      <w:r w:rsidDel="00000000" w:rsidR="00000000" w:rsidRPr="00000000">
        <w:rPr>
          <w:b w:val="1"/>
          <w:rtl w:val="0"/>
        </w:rPr>
        <w:t xml:space="preserve">Public Comment</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Finance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b w:val="1"/>
          <w:rtl w:val="0"/>
        </w:rPr>
        <w:t xml:space="preserve">General Fund Balance</w:t>
      </w:r>
      <w:r w:rsidDel="00000000" w:rsidR="00000000" w:rsidRPr="00000000">
        <w:rPr>
          <w:rtl w:val="0"/>
        </w:rPr>
        <w:t xml:space="preserve">: Currently, the fund balance stands at 15%. This is considered indicative of a financially challenging year.</w:t>
      </w:r>
    </w:p>
    <w:p w:rsidR="00000000" w:rsidDel="00000000" w:rsidP="00000000" w:rsidRDefault="00000000" w:rsidRPr="00000000" w14:paraId="0000002B">
      <w:pPr>
        <w:widowControl w:val="1"/>
        <w:numPr>
          <w:ilvl w:val="0"/>
          <w:numId w:val="18"/>
        </w:numPr>
        <w:spacing w:after="0" w:afterAutospacing="0" w:before="0" w:beforeAutospacing="0" w:lineRule="auto"/>
        <w:ind w:left="720" w:hanging="360"/>
        <w:rPr>
          <w:rFonts w:ascii="Arial" w:cs="Arial" w:eastAsia="Arial" w:hAnsi="Arial"/>
          <w:sz w:val="22"/>
          <w:szCs w:val="22"/>
        </w:rPr>
      </w:pPr>
      <w:r w:rsidDel="00000000" w:rsidR="00000000" w:rsidRPr="00000000">
        <w:rPr>
          <w:b w:val="1"/>
          <w:rtl w:val="0"/>
        </w:rPr>
        <w:t xml:space="preserve">Enrollment</w:t>
      </w:r>
      <w:r w:rsidDel="00000000" w:rsidR="00000000" w:rsidRPr="00000000">
        <w:rPr>
          <w:rtl w:val="0"/>
        </w:rPr>
        <w:t xml:space="preserve">: Enrollment figures were lower than anticipated, impacting financial projections.</w:t>
      </w:r>
    </w:p>
    <w:p w:rsidR="00000000" w:rsidDel="00000000" w:rsidP="00000000" w:rsidRDefault="00000000" w:rsidRPr="00000000" w14:paraId="0000002C">
      <w:pPr>
        <w:widowControl w:val="1"/>
        <w:numPr>
          <w:ilvl w:val="0"/>
          <w:numId w:val="18"/>
        </w:numPr>
        <w:spacing w:after="0" w:afterAutospacing="0" w:before="0" w:beforeAutospacing="0" w:lineRule="auto"/>
        <w:ind w:left="720" w:hanging="360"/>
        <w:rPr>
          <w:rFonts w:ascii="Arial" w:cs="Arial" w:eastAsia="Arial" w:hAnsi="Arial"/>
          <w:sz w:val="22"/>
          <w:szCs w:val="22"/>
        </w:rPr>
      </w:pPr>
      <w:r w:rsidDel="00000000" w:rsidR="00000000" w:rsidRPr="00000000">
        <w:rPr>
          <w:b w:val="1"/>
          <w:rtl w:val="0"/>
        </w:rPr>
        <w:t xml:space="preserve">Special Education Staffing</w:t>
      </w:r>
      <w:r w:rsidDel="00000000" w:rsidR="00000000" w:rsidRPr="00000000">
        <w:rPr>
          <w:rtl w:val="0"/>
        </w:rPr>
        <w:t xml:space="preserve">: There was a financial setback of $95,000 due to Special Education personnel not meeting the "highly qualified" criteria, necessitating a reallocation of some staff salaries to the general budget.</w:t>
      </w:r>
    </w:p>
    <w:p w:rsidR="00000000" w:rsidDel="00000000" w:rsidP="00000000" w:rsidRDefault="00000000" w:rsidRPr="00000000" w14:paraId="0000002D">
      <w:pPr>
        <w:widowControl w:val="1"/>
        <w:numPr>
          <w:ilvl w:val="0"/>
          <w:numId w:val="18"/>
        </w:numPr>
        <w:spacing w:after="0" w:afterAutospacing="0" w:before="0" w:beforeAutospacing="0" w:lineRule="auto"/>
        <w:ind w:left="720" w:hanging="360"/>
        <w:rPr>
          <w:rFonts w:ascii="Arial" w:cs="Arial" w:eastAsia="Arial" w:hAnsi="Arial"/>
          <w:sz w:val="22"/>
          <w:szCs w:val="22"/>
        </w:rPr>
      </w:pPr>
      <w:r w:rsidDel="00000000" w:rsidR="00000000" w:rsidRPr="00000000">
        <w:rPr>
          <w:b w:val="1"/>
          <w:rtl w:val="0"/>
        </w:rPr>
        <w:t xml:space="preserve">Upcoming Meetings</w:t>
      </w:r>
      <w:r w:rsidDel="00000000" w:rsidR="00000000" w:rsidRPr="00000000">
        <w:rPr>
          <w:rtl w:val="0"/>
        </w:rPr>
        <w:t xml:space="preserve">:</w:t>
      </w:r>
    </w:p>
    <w:p w:rsidR="00000000" w:rsidDel="00000000" w:rsidP="00000000" w:rsidRDefault="00000000" w:rsidRPr="00000000" w14:paraId="0000002E">
      <w:pPr>
        <w:widowControl w:val="1"/>
        <w:numPr>
          <w:ilvl w:val="1"/>
          <w:numId w:val="18"/>
        </w:numPr>
        <w:spacing w:after="0" w:afterAutospacing="0" w:before="0" w:beforeAutospacing="0" w:lineRule="auto"/>
        <w:ind w:left="1440" w:hanging="360"/>
        <w:rPr>
          <w:rFonts w:ascii="Arial" w:cs="Arial" w:eastAsia="Arial" w:hAnsi="Arial"/>
          <w:sz w:val="22"/>
          <w:szCs w:val="22"/>
        </w:rPr>
      </w:pPr>
      <w:r w:rsidDel="00000000" w:rsidR="00000000" w:rsidRPr="00000000">
        <w:rPr>
          <w:rtl w:val="0"/>
        </w:rPr>
        <w:t xml:space="preserve">Dave Isaacson and Debbie will meet with Kyle to review the financial budget for the 2025 school year.</w:t>
      </w:r>
    </w:p>
    <w:p w:rsidR="00000000" w:rsidDel="00000000" w:rsidP="00000000" w:rsidRDefault="00000000" w:rsidRPr="00000000" w14:paraId="0000002F">
      <w:pPr>
        <w:widowControl w:val="1"/>
        <w:numPr>
          <w:ilvl w:val="1"/>
          <w:numId w:val="18"/>
        </w:numPr>
        <w:spacing w:after="0" w:afterAutospacing="0" w:before="0" w:beforeAutospacing="0" w:lineRule="auto"/>
        <w:ind w:left="1440" w:hanging="360"/>
        <w:rPr>
          <w:rFonts w:ascii="Arial" w:cs="Arial" w:eastAsia="Arial" w:hAnsi="Arial"/>
          <w:sz w:val="22"/>
          <w:szCs w:val="22"/>
        </w:rPr>
      </w:pPr>
      <w:r w:rsidDel="00000000" w:rsidR="00000000" w:rsidRPr="00000000">
        <w:rPr>
          <w:rtl w:val="0"/>
        </w:rPr>
        <w:t xml:space="preserve">Dave plans to discuss property tax funding options with Gary, the building owner,  in an upcoming session.</w:t>
      </w:r>
    </w:p>
    <w:p w:rsidR="00000000" w:rsidDel="00000000" w:rsidP="00000000" w:rsidRDefault="00000000" w:rsidRPr="00000000" w14:paraId="00000030">
      <w:pPr>
        <w:widowControl w:val="1"/>
        <w:numPr>
          <w:ilvl w:val="0"/>
          <w:numId w:val="18"/>
        </w:numPr>
        <w:spacing w:after="0" w:afterAutospacing="0" w:before="0" w:beforeAutospacing="0" w:lineRule="auto"/>
        <w:ind w:left="720" w:hanging="360"/>
        <w:rPr>
          <w:rFonts w:ascii="Arial" w:cs="Arial" w:eastAsia="Arial" w:hAnsi="Arial"/>
          <w:sz w:val="22"/>
          <w:szCs w:val="22"/>
        </w:rPr>
      </w:pPr>
      <w:r w:rsidDel="00000000" w:rsidR="00000000" w:rsidRPr="00000000">
        <w:rPr>
          <w:b w:val="1"/>
          <w:rtl w:val="0"/>
        </w:rPr>
        <w:t xml:space="preserve">Loan Repayment</w:t>
      </w:r>
      <w:r w:rsidDel="00000000" w:rsidR="00000000" w:rsidRPr="00000000">
        <w:rPr>
          <w:rtl w:val="0"/>
        </w:rPr>
        <w:t xml:space="preserve">: The loan for ACCEL, NMFA’s former management company  is projected to be fully repaid by next year.</w:t>
      </w:r>
    </w:p>
    <w:p w:rsidR="00000000" w:rsidDel="00000000" w:rsidP="00000000" w:rsidRDefault="00000000" w:rsidRPr="00000000" w14:paraId="00000031">
      <w:pPr>
        <w:widowControl w:val="1"/>
        <w:numPr>
          <w:ilvl w:val="0"/>
          <w:numId w:val="18"/>
        </w:numPr>
        <w:spacing w:after="240" w:before="0" w:beforeAutospacing="0" w:lineRule="auto"/>
        <w:ind w:left="720" w:hanging="360"/>
        <w:rPr>
          <w:rFonts w:ascii="Arial" w:cs="Arial" w:eastAsia="Arial" w:hAnsi="Arial"/>
          <w:sz w:val="22"/>
          <w:szCs w:val="22"/>
        </w:rPr>
      </w:pPr>
      <w:r w:rsidDel="00000000" w:rsidR="00000000" w:rsidRPr="00000000">
        <w:rPr>
          <w:b w:val="1"/>
          <w:rtl w:val="0"/>
        </w:rPr>
        <w:t xml:space="preserve">Financial Outlook</w:t>
      </w:r>
      <w:r w:rsidDel="00000000" w:rsidR="00000000" w:rsidRPr="00000000">
        <w:rPr>
          <w:rtl w:val="0"/>
        </w:rPr>
        <w:t xml:space="preserve">: Despite challenges, the financial outlook for the upcoming period remains positive.</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Consent Agenda</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4">
      <w:pPr>
        <w:widowControl w:val="1"/>
        <w:numPr>
          <w:ilvl w:val="0"/>
          <w:numId w:val="3"/>
        </w:numPr>
        <w:ind w:left="720" w:hanging="360"/>
        <w:rPr/>
      </w:pPr>
      <w:r w:rsidDel="00000000" w:rsidR="00000000" w:rsidRPr="00000000">
        <w:rPr>
          <w:rtl w:val="0"/>
        </w:rPr>
        <w:t xml:space="preserve">Acceptance of February Board Meeting Minutes</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Acceptance of February Finance Report</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7">
      <w:pPr>
        <w:widowControl w:val="1"/>
        <w:rPr>
          <w:b w:val="1"/>
        </w:rPr>
      </w:pPr>
      <w:r w:rsidDel="00000000" w:rsidR="00000000" w:rsidRPr="00000000">
        <w:rPr>
          <w:rtl w:val="0"/>
        </w:rPr>
      </w:r>
    </w:p>
    <w:p w:rsidR="00000000" w:rsidDel="00000000" w:rsidP="00000000" w:rsidRDefault="00000000" w:rsidRPr="00000000" w14:paraId="00000038">
      <w:pPr>
        <w:widowControl w:val="1"/>
        <w:rPr>
          <w:b w:val="1"/>
        </w:rPr>
      </w:pPr>
      <w:r w:rsidDel="00000000" w:rsidR="00000000" w:rsidRPr="00000000">
        <w:rPr>
          <w:b w:val="1"/>
          <w:rtl w:val="0"/>
        </w:rPr>
        <w:t xml:space="preserve">A motion to approve the consent agenda was made by Dave Isaacson,</w:t>
      </w:r>
    </w:p>
    <w:p w:rsidR="00000000" w:rsidDel="00000000" w:rsidP="00000000" w:rsidRDefault="00000000" w:rsidRPr="00000000" w14:paraId="00000039">
      <w:pPr>
        <w:widowControl w:val="1"/>
        <w:rPr>
          <w:b w:val="1"/>
        </w:rPr>
      </w:pPr>
      <w:r w:rsidDel="00000000" w:rsidR="00000000" w:rsidRPr="00000000">
        <w:rPr>
          <w:b w:val="1"/>
          <w:rtl w:val="0"/>
        </w:rPr>
        <w:t xml:space="preserve">Second: Johnson</w:t>
        <w:tab/>
      </w:r>
    </w:p>
    <w:p w:rsidR="00000000" w:rsidDel="00000000" w:rsidP="00000000" w:rsidRDefault="00000000" w:rsidRPr="00000000" w14:paraId="0000003A">
      <w:pPr>
        <w:widowControl w:val="1"/>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Johnson: aye</w:t>
      </w:r>
    </w:p>
    <w:p w:rsidR="00000000" w:rsidDel="00000000" w:rsidP="00000000" w:rsidRDefault="00000000" w:rsidRPr="00000000" w14:paraId="0000003C">
      <w:pPr>
        <w:rPr/>
      </w:pPr>
      <w:r w:rsidDel="00000000" w:rsidR="00000000" w:rsidRPr="00000000">
        <w:rPr>
          <w:rtl w:val="0"/>
        </w:rPr>
        <w:t xml:space="preserve">Isaacson: aye</w:t>
      </w:r>
    </w:p>
    <w:p w:rsidR="00000000" w:rsidDel="00000000" w:rsidP="00000000" w:rsidRDefault="00000000" w:rsidRPr="00000000" w14:paraId="0000003D">
      <w:pPr>
        <w:rPr/>
      </w:pPr>
      <w:r w:rsidDel="00000000" w:rsidR="00000000" w:rsidRPr="00000000">
        <w:rPr>
          <w:rtl w:val="0"/>
        </w:rPr>
        <w:t xml:space="preserve">Palkowitsch: aye</w:t>
      </w:r>
    </w:p>
    <w:p w:rsidR="00000000" w:rsidDel="00000000" w:rsidP="00000000" w:rsidRDefault="00000000" w:rsidRPr="00000000" w14:paraId="0000003E">
      <w:pPr>
        <w:rPr/>
      </w:pPr>
      <w:r w:rsidDel="00000000" w:rsidR="00000000" w:rsidRPr="00000000">
        <w:rPr>
          <w:rtl w:val="0"/>
        </w:rPr>
        <w:t xml:space="preserve">Leary: aye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Motion passed.</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Board Training Update</w:t>
      </w:r>
    </w:p>
    <w:p w:rsidR="00000000" w:rsidDel="00000000" w:rsidP="00000000" w:rsidRDefault="00000000" w:rsidRPr="00000000" w14:paraId="00000046">
      <w:pPr>
        <w:widowControl w:val="1"/>
        <w:numPr>
          <w:ilvl w:val="0"/>
          <w:numId w:val="14"/>
        </w:numPr>
        <w:ind w:left="720" w:hanging="360"/>
        <w:rPr>
          <w:b w:val="1"/>
        </w:rPr>
      </w:pPr>
      <w:r w:rsidDel="00000000" w:rsidR="00000000" w:rsidRPr="00000000">
        <w:rPr>
          <w:rtl w:val="0"/>
        </w:rPr>
        <w:t xml:space="preserve">Board Training Priorities based upon Appendix C from the Board Development Plan</w:t>
      </w:r>
    </w:p>
    <w:p w:rsidR="00000000" w:rsidDel="00000000" w:rsidP="00000000" w:rsidRDefault="00000000" w:rsidRPr="00000000" w14:paraId="00000047">
      <w:pPr>
        <w:widowControl w:val="1"/>
        <w:numPr>
          <w:ilvl w:val="0"/>
          <w:numId w:val="14"/>
        </w:numPr>
        <w:ind w:left="720" w:hanging="360"/>
        <w:rPr/>
      </w:pPr>
      <w:hyperlink r:id="rId7">
        <w:r w:rsidDel="00000000" w:rsidR="00000000" w:rsidRPr="00000000">
          <w:rPr>
            <w:color w:val="1155cc"/>
            <w:u w:val="single"/>
            <w:rtl w:val="0"/>
          </w:rPr>
          <w:t xml:space="preserve">https://docs.google.com/spreadsheets/d/1CgTmoclYeeb5M0WeuK1bNXhfwntoJ8M8QaAH8Xo5Npg/edit?usp=share_link</w:t>
        </w:r>
      </w:hyperlink>
      <w:r w:rsidDel="00000000" w:rsidR="00000000" w:rsidRPr="00000000">
        <w:rPr>
          <w:rtl w:val="0"/>
        </w:rPr>
        <w:t xml:space="preserve"> </w:t>
      </w:r>
    </w:p>
    <w:p w:rsidR="00000000" w:rsidDel="00000000" w:rsidP="00000000" w:rsidRDefault="00000000" w:rsidRPr="00000000" w14:paraId="00000048">
      <w:pPr>
        <w:widowControl w:val="1"/>
        <w:numPr>
          <w:ilvl w:val="0"/>
          <w:numId w:val="14"/>
        </w:numPr>
        <w:spacing w:after="0" w:afterAutospacing="0"/>
        <w:ind w:left="720" w:hanging="360"/>
        <w:rPr/>
      </w:pPr>
      <w:r w:rsidDel="00000000" w:rsidR="00000000" w:rsidRPr="00000000">
        <w:rPr>
          <w:rtl w:val="0"/>
        </w:rPr>
        <w:t xml:space="preserve">NEO Module Training Update</w:t>
      </w:r>
    </w:p>
    <w:p w:rsidR="00000000" w:rsidDel="00000000" w:rsidP="00000000" w:rsidRDefault="00000000" w:rsidRPr="00000000" w14:paraId="00000049">
      <w:pPr>
        <w:widowControl w:val="1"/>
        <w:numPr>
          <w:ilvl w:val="0"/>
          <w:numId w:val="14"/>
        </w:numPr>
        <w:spacing w:after="240" w:before="0" w:beforeAutospacing="0" w:lineRule="auto"/>
        <w:ind w:left="720" w:hanging="360"/>
        <w:rPr/>
      </w:pPr>
      <w:hyperlink r:id="rId8">
        <w:r w:rsidDel="00000000" w:rsidR="00000000" w:rsidRPr="00000000">
          <w:rPr>
            <w:color w:val="1155cc"/>
            <w:u w:val="single"/>
            <w:rtl w:val="0"/>
          </w:rPr>
          <w:t xml:space="preserve">New Laws for 202</w:t>
        </w:r>
      </w:hyperlink>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4A">
      <w:pPr>
        <w:widowControl w:val="1"/>
        <w:ind w:left="0" w:firstLine="0"/>
        <w:rPr>
          <w:b w:val="1"/>
        </w:rPr>
      </w:pPr>
      <w:r w:rsidDel="00000000" w:rsidR="00000000" w:rsidRPr="00000000">
        <w:rPr>
          <w:rtl w:val="0"/>
        </w:rPr>
      </w:r>
    </w:p>
    <w:p w:rsidR="00000000" w:rsidDel="00000000" w:rsidP="00000000" w:rsidRDefault="00000000" w:rsidRPr="00000000" w14:paraId="0000004B">
      <w:pPr>
        <w:widowControl w:val="1"/>
        <w:ind w:left="0" w:firstLine="0"/>
        <w:rPr/>
      </w:pPr>
      <w:r w:rsidDel="00000000" w:rsidR="00000000" w:rsidRPr="00000000">
        <w:rPr>
          <w:b w:val="1"/>
          <w:rtl w:val="0"/>
        </w:rPr>
        <w:t xml:space="preserve">Policy Committee Update </w:t>
      </w:r>
      <w:r w:rsidDel="00000000" w:rsidR="00000000" w:rsidRPr="00000000">
        <w:rPr>
          <w:rtl w:val="0"/>
        </w:rPr>
      </w:r>
    </w:p>
    <w:p w:rsidR="00000000" w:rsidDel="00000000" w:rsidP="00000000" w:rsidRDefault="00000000" w:rsidRPr="00000000" w14:paraId="0000004C">
      <w:pPr>
        <w:widowControl w:val="1"/>
        <w:numPr>
          <w:ilvl w:val="0"/>
          <w:numId w:val="17"/>
        </w:numPr>
        <w:spacing w:after="0" w:afterAutospacing="0" w:before="240" w:lineRule="auto"/>
        <w:ind w:left="720" w:hanging="360"/>
        <w:rPr/>
      </w:pPr>
      <w:hyperlink r:id="rId9">
        <w:r w:rsidDel="00000000" w:rsidR="00000000" w:rsidRPr="00000000">
          <w:rPr>
            <w:color w:val="1155cc"/>
            <w:u w:val="single"/>
            <w:rtl w:val="0"/>
          </w:rPr>
          <w:t xml:space="preserve">Timeline for policies to update</w:t>
        </w:r>
      </w:hyperlink>
      <w:r w:rsidDel="00000000" w:rsidR="00000000" w:rsidRPr="00000000">
        <w:rPr>
          <w:rtl w:val="0"/>
        </w:rPr>
      </w:r>
    </w:p>
    <w:p w:rsidR="00000000" w:rsidDel="00000000" w:rsidP="00000000" w:rsidRDefault="00000000" w:rsidRPr="00000000" w14:paraId="0000004D">
      <w:pPr>
        <w:widowControl w:val="1"/>
        <w:numPr>
          <w:ilvl w:val="0"/>
          <w:numId w:val="17"/>
        </w:numPr>
        <w:spacing w:after="240" w:before="0" w:beforeAutospacing="0" w:lineRule="auto"/>
        <w:ind w:left="720" w:hanging="360"/>
        <w:rPr>
          <w:u w:val="none"/>
        </w:rPr>
      </w:pPr>
      <w:r w:rsidDel="00000000" w:rsidR="00000000" w:rsidRPr="00000000">
        <w:rPr>
          <w:rtl w:val="0"/>
        </w:rPr>
        <w:t xml:space="preserve">Approve any updated policies</w:t>
      </w:r>
      <w:r w:rsidDel="00000000" w:rsidR="00000000" w:rsidRPr="00000000">
        <w:rPr>
          <w:rtl w:val="0"/>
        </w:rPr>
      </w:r>
    </w:p>
    <w:p w:rsidR="00000000" w:rsidDel="00000000" w:rsidP="00000000" w:rsidRDefault="00000000" w:rsidRPr="00000000" w14:paraId="0000004E">
      <w:pPr>
        <w:widowControl w:val="1"/>
        <w:ind w:left="720" w:firstLine="0"/>
        <w:rPr>
          <w:b w:val="1"/>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NEO Points of Business</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School Principal Report</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MACS Update</w:t>
      </w:r>
    </w:p>
    <w:p w:rsidR="00000000" w:rsidDel="00000000" w:rsidP="00000000" w:rsidRDefault="00000000" w:rsidRPr="00000000" w14:paraId="0000005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Parent Survey Update</w:t>
      </w:r>
    </w:p>
    <w:p w:rsidR="00000000" w:rsidDel="00000000" w:rsidP="00000000" w:rsidRDefault="00000000" w:rsidRPr="00000000" w14:paraId="0000005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Fall-Winter assessment results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Attendance issues have become a significant concern, with more than 60 students accumulating over 10 unexcused absences each. This trend adversely impacts our assessment outcomes.</w:t>
      </w:r>
    </w:p>
    <w:p w:rsidR="00000000" w:rsidDel="00000000" w:rsidP="00000000" w:rsidRDefault="00000000" w:rsidRPr="00000000" w14:paraId="0000005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Debbie has proposed initiatives to improve attendance, including the distribution of attendance rewards. She also plans to implement "care calls" as a strategy to engage parents and encourage regular student attendance. Additionally, peer observations will be conducted.</w:t>
      </w:r>
    </w:p>
    <w:p w:rsidR="00000000" w:rsidDel="00000000" w:rsidP="00000000" w:rsidRDefault="00000000" w:rsidRPr="00000000" w14:paraId="0000005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In a separate initiative, Debbie's son Jake will assist in securing a videographer to produce a promotional video highlighting the school's offerings and environment.</w:t>
      </w:r>
    </w:p>
    <w:p w:rsidR="00000000" w:rsidDel="00000000" w:rsidP="00000000" w:rsidRDefault="00000000" w:rsidRPr="00000000" w14:paraId="0000005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Debbie highlighted with staff all the positive things happening in our school, and all the signs that show stability at our school.</w:t>
      </w:r>
    </w:p>
    <w:p w:rsidR="00000000" w:rsidDel="00000000" w:rsidP="00000000" w:rsidRDefault="00000000" w:rsidRPr="00000000" w14:paraId="0000005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Regarding the FastBridge and NWEA assessments, our principal challenge lies in demonstrating academic progress. We require 35 data points per academic within the existing performance framework.  Another significant hurdle is that many of our Special Education (SPED) students are not receiving the necessary accommodations for standardized testing.</w:t>
      </w:r>
    </w:p>
    <w:p w:rsidR="00000000" w:rsidDel="00000000" w:rsidP="00000000" w:rsidRDefault="00000000" w:rsidRPr="00000000" w14:paraId="0000005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tl w:val="0"/>
        </w:rPr>
        <w:t xml:space="preserve">The school is set to host a Family Engagement Day on March 28th, 2024.</w:t>
      </w:r>
    </w:p>
    <w:p w:rsidR="00000000" w:rsidDel="00000000" w:rsidP="00000000" w:rsidRDefault="00000000" w:rsidRPr="00000000" w14:paraId="0000005E">
      <w:pPr>
        <w:widowControl w:val="1"/>
        <w:numPr>
          <w:ilvl w:val="0"/>
          <w:numId w:val="5"/>
        </w:numPr>
        <w:spacing w:after="0" w:afterAutospacing="0" w:before="0" w:beforeAutospacing="0" w:lineRule="auto"/>
        <w:ind w:left="720" w:hanging="360"/>
        <w:rPr>
          <w:rFonts w:ascii="Arial" w:cs="Arial" w:eastAsia="Arial" w:hAnsi="Arial"/>
          <w:sz w:val="22"/>
          <w:szCs w:val="22"/>
        </w:rPr>
      </w:pPr>
      <w:r w:rsidDel="00000000" w:rsidR="00000000" w:rsidRPr="00000000">
        <w:rPr>
          <w:rtl w:val="0"/>
        </w:rPr>
        <w:t xml:space="preserve">New electives have been introduced for the third trimester.</w:t>
      </w:r>
    </w:p>
    <w:p w:rsidR="00000000" w:rsidDel="00000000" w:rsidP="00000000" w:rsidRDefault="00000000" w:rsidRPr="00000000" w14:paraId="0000005F">
      <w:pPr>
        <w:widowControl w:val="1"/>
        <w:numPr>
          <w:ilvl w:val="0"/>
          <w:numId w:val="5"/>
        </w:numPr>
        <w:spacing w:after="0" w:afterAutospacing="0" w:before="0" w:beforeAutospacing="0" w:lineRule="auto"/>
        <w:ind w:left="720" w:hanging="360"/>
        <w:rPr>
          <w:rFonts w:ascii="Arial" w:cs="Arial" w:eastAsia="Arial" w:hAnsi="Arial"/>
          <w:sz w:val="22"/>
          <w:szCs w:val="22"/>
        </w:rPr>
      </w:pPr>
      <w:r w:rsidDel="00000000" w:rsidR="00000000" w:rsidRPr="00000000">
        <w:rPr>
          <w:rtl w:val="0"/>
        </w:rPr>
        <w:t xml:space="preserve">Plans are underway to offer Extended School Year (ESY) services for SPED students this summer.</w:t>
      </w:r>
    </w:p>
    <w:p w:rsidR="00000000" w:rsidDel="00000000" w:rsidP="00000000" w:rsidRDefault="00000000" w:rsidRPr="00000000" w14:paraId="0000006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Advertising campaigns have been initiated on Facebook and Instagram.</w:t>
      </w:r>
    </w:p>
    <w:p w:rsidR="00000000" w:rsidDel="00000000" w:rsidP="00000000" w:rsidRDefault="00000000" w:rsidRPr="00000000" w14:paraId="0000006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There are currently 48 prospective students interested in enrolling next year, with 10 already registered for the upcoming academic year.</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10">
        <w:r w:rsidDel="00000000" w:rsidR="00000000" w:rsidRPr="00000000">
          <w:rPr>
            <w:b w:val="1"/>
            <w:color w:val="1155cc"/>
            <w:u w:val="single"/>
            <w:rtl w:val="0"/>
          </w:rPr>
          <w:t xml:space="preserve">Performance Framework</w:t>
        </w:r>
      </w:hyperlink>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hanging="450"/>
        <w:jc w:val="left"/>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Board Calendar Items</w:t>
      </w:r>
      <w:r w:rsidDel="00000000" w:rsidR="00000000" w:rsidRPr="00000000">
        <w:rPr>
          <w:rtl w:val="0"/>
        </w:rPr>
      </w:r>
    </w:p>
    <w:p w:rsidR="00000000" w:rsidDel="00000000" w:rsidP="00000000" w:rsidRDefault="00000000" w:rsidRPr="00000000" w14:paraId="00000066">
      <w:pPr>
        <w:numPr>
          <w:ilvl w:val="0"/>
          <w:numId w:val="10"/>
        </w:numPr>
        <w:ind w:left="720" w:hanging="360"/>
      </w:pPr>
      <w:r w:rsidDel="00000000" w:rsidR="00000000" w:rsidRPr="00000000">
        <w:rPr>
          <w:rtl w:val="0"/>
        </w:rPr>
        <w:t xml:space="preserve">Hanover Insurance Renewal</w:t>
      </w:r>
    </w:p>
    <w:p w:rsidR="00000000" w:rsidDel="00000000" w:rsidP="00000000" w:rsidRDefault="00000000" w:rsidRPr="00000000" w14:paraId="00000067">
      <w:pPr>
        <w:numPr>
          <w:ilvl w:val="0"/>
          <w:numId w:val="10"/>
        </w:numPr>
        <w:ind w:left="720" w:hanging="360"/>
        <w:rPr>
          <w:u w:val="none"/>
        </w:rPr>
      </w:pPr>
      <w:r w:rsidDel="00000000" w:rsidR="00000000" w:rsidRPr="00000000">
        <w:rPr>
          <w:rtl w:val="0"/>
        </w:rPr>
        <w:t xml:space="preserve">Approve School Calendar 24-25</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widowControl w:val="1"/>
        <w:rPr>
          <w:b w:val="1"/>
        </w:rPr>
      </w:pPr>
      <w:r w:rsidDel="00000000" w:rsidR="00000000" w:rsidRPr="00000000">
        <w:rPr>
          <w:b w:val="1"/>
          <w:rtl w:val="0"/>
        </w:rPr>
        <w:t xml:space="preserve">A motion to approve the School Calendar for the Academic School Year 24-25 was made by Dave Isaacson.</w:t>
      </w:r>
    </w:p>
    <w:p w:rsidR="00000000" w:rsidDel="00000000" w:rsidP="00000000" w:rsidRDefault="00000000" w:rsidRPr="00000000" w14:paraId="0000006A">
      <w:pPr>
        <w:widowControl w:val="1"/>
        <w:rPr>
          <w:b w:val="1"/>
        </w:rPr>
      </w:pPr>
      <w:r w:rsidDel="00000000" w:rsidR="00000000" w:rsidRPr="00000000">
        <w:rPr>
          <w:b w:val="1"/>
          <w:rtl w:val="0"/>
        </w:rPr>
        <w:t xml:space="preserve">Second: Leary</w:t>
        <w:tab/>
      </w:r>
    </w:p>
    <w:p w:rsidR="00000000" w:rsidDel="00000000" w:rsidP="00000000" w:rsidRDefault="00000000" w:rsidRPr="00000000" w14:paraId="0000006B">
      <w:pPr>
        <w:widowControl w:val="1"/>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Johnson: aye</w:t>
      </w:r>
    </w:p>
    <w:p w:rsidR="00000000" w:rsidDel="00000000" w:rsidP="00000000" w:rsidRDefault="00000000" w:rsidRPr="00000000" w14:paraId="0000006D">
      <w:pPr>
        <w:rPr/>
      </w:pPr>
      <w:r w:rsidDel="00000000" w:rsidR="00000000" w:rsidRPr="00000000">
        <w:rPr>
          <w:rtl w:val="0"/>
        </w:rPr>
        <w:t xml:space="preserve">Isaacson: aye</w:t>
      </w:r>
    </w:p>
    <w:p w:rsidR="00000000" w:rsidDel="00000000" w:rsidP="00000000" w:rsidRDefault="00000000" w:rsidRPr="00000000" w14:paraId="0000006E">
      <w:pPr>
        <w:rPr/>
      </w:pPr>
      <w:r w:rsidDel="00000000" w:rsidR="00000000" w:rsidRPr="00000000">
        <w:rPr>
          <w:rtl w:val="0"/>
        </w:rPr>
        <w:t xml:space="preserve">Palkowitsch: aye</w:t>
      </w:r>
    </w:p>
    <w:p w:rsidR="00000000" w:rsidDel="00000000" w:rsidP="00000000" w:rsidRDefault="00000000" w:rsidRPr="00000000" w14:paraId="0000006F">
      <w:pPr>
        <w:rPr/>
      </w:pPr>
      <w:r w:rsidDel="00000000" w:rsidR="00000000" w:rsidRPr="00000000">
        <w:rPr>
          <w:rtl w:val="0"/>
        </w:rPr>
        <w:t xml:space="preserve">Leary: aye</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b w:val="1"/>
        </w:rPr>
      </w:pPr>
      <w:r w:rsidDel="00000000" w:rsidR="00000000" w:rsidRPr="00000000">
        <w:rPr>
          <w:b w:val="1"/>
          <w:rtl w:val="0"/>
        </w:rPr>
        <w:t xml:space="preserve">Motion passed.</w:t>
      </w:r>
    </w:p>
    <w:p w:rsidR="00000000" w:rsidDel="00000000" w:rsidP="00000000" w:rsidRDefault="00000000" w:rsidRPr="00000000" w14:paraId="00000072">
      <w:pPr>
        <w:ind w:left="0" w:firstLine="0"/>
        <w:rPr/>
      </w:pPr>
      <w:r w:rsidDel="00000000" w:rsidR="00000000" w:rsidRPr="00000000">
        <w:rPr>
          <w:rtl w:val="0"/>
        </w:rPr>
      </w:r>
    </w:p>
    <w:p w:rsidR="00000000" w:rsidDel="00000000" w:rsidP="00000000" w:rsidRDefault="00000000" w:rsidRPr="00000000" w14:paraId="00000073">
      <w:pPr>
        <w:widowControl w:val="1"/>
        <w:shd w:fill="ffffff" w:val="clear"/>
        <w:spacing w:line="252.00000000000003" w:lineRule="auto"/>
        <w:ind w:left="0" w:firstLine="0"/>
        <w:rPr/>
      </w:pPr>
      <w:r w:rsidDel="00000000" w:rsidR="00000000" w:rsidRPr="00000000">
        <w:rPr>
          <w:rtl w:val="0"/>
        </w:rPr>
      </w:r>
    </w:p>
    <w:p w:rsidR="00000000" w:rsidDel="00000000" w:rsidP="00000000" w:rsidRDefault="00000000" w:rsidRPr="00000000" w14:paraId="00000074">
      <w:pPr>
        <w:widowControl w:val="1"/>
        <w:shd w:fill="ffffff" w:val="clear"/>
        <w:spacing w:line="252.00000000000003" w:lineRule="auto"/>
        <w:ind w:left="720" w:firstLine="0"/>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Old Business</w:t>
      </w:r>
      <w:r w:rsidDel="00000000" w:rsidR="00000000" w:rsidRPr="00000000">
        <w:rPr>
          <w:rtl w:val="0"/>
        </w:rPr>
      </w:r>
    </w:p>
    <w:p w:rsidR="00000000" w:rsidDel="00000000" w:rsidP="00000000" w:rsidRDefault="00000000" w:rsidRPr="00000000" w14:paraId="00000076">
      <w:pPr>
        <w:numPr>
          <w:ilvl w:val="0"/>
          <w:numId w:val="8"/>
        </w:numPr>
        <w:spacing w:after="0" w:afterAutospacing="0"/>
        <w:ind w:left="720" w:hanging="360"/>
        <w:rPr>
          <w:u w:val="none"/>
        </w:rPr>
      </w:pPr>
      <w:r w:rsidDel="00000000" w:rsidR="00000000" w:rsidRPr="00000000">
        <w:rPr>
          <w:rtl w:val="0"/>
        </w:rPr>
        <w:t xml:space="preserve">Mission and Vision</w:t>
      </w:r>
    </w:p>
    <w:p w:rsidR="00000000" w:rsidDel="00000000" w:rsidP="00000000" w:rsidRDefault="00000000" w:rsidRPr="00000000" w14:paraId="00000077">
      <w:pPr>
        <w:numPr>
          <w:ilvl w:val="0"/>
          <w:numId w:val="15"/>
        </w:numPr>
        <w:spacing w:after="240" w:before="0" w:beforeAutospacing="0" w:lineRule="auto"/>
        <w:ind w:left="720" w:hanging="360"/>
      </w:pPr>
      <w:r w:rsidDel="00000000" w:rsidR="00000000" w:rsidRPr="00000000">
        <w:rPr>
          <w:rtl w:val="0"/>
        </w:rPr>
        <w:t xml:space="preserve">Joe Palkowitsch has been appointed as the chair of the Rebranding Committee, which will focus on refining the school's mission and vision statements.</w:t>
      </w:r>
    </w:p>
    <w:p w:rsidR="00000000" w:rsidDel="00000000" w:rsidP="00000000" w:rsidRDefault="00000000" w:rsidRPr="00000000" w14:paraId="00000078">
      <w:pPr>
        <w:ind w:left="0" w:firstLine="0"/>
        <w:rPr>
          <w:b w:val="1"/>
        </w:rPr>
      </w:pPr>
      <w:r w:rsidDel="00000000" w:rsidR="00000000" w:rsidRPr="00000000">
        <w:rPr>
          <w:rtl w:val="0"/>
        </w:rPr>
      </w:r>
    </w:p>
    <w:p w:rsidR="00000000" w:rsidDel="00000000" w:rsidP="00000000" w:rsidRDefault="00000000" w:rsidRPr="00000000" w14:paraId="00000079">
      <w:pPr>
        <w:ind w:left="0" w:firstLine="0"/>
        <w:rPr>
          <w:b w:val="1"/>
        </w:rPr>
      </w:pPr>
      <w:r w:rsidDel="00000000" w:rsidR="00000000" w:rsidRPr="00000000">
        <w:rPr>
          <w:b w:val="1"/>
          <w:rtl w:val="0"/>
        </w:rPr>
        <w:t xml:space="preserve">A motion was made to make a rebranding and mission and vision committee by Mike Leary.</w:t>
      </w:r>
    </w:p>
    <w:p w:rsidR="00000000" w:rsidDel="00000000" w:rsidP="00000000" w:rsidRDefault="00000000" w:rsidRPr="00000000" w14:paraId="0000007A">
      <w:pPr>
        <w:ind w:left="0" w:firstLine="0"/>
        <w:rPr>
          <w:b w:val="1"/>
        </w:rPr>
      </w:pPr>
      <w:r w:rsidDel="00000000" w:rsidR="00000000" w:rsidRPr="00000000">
        <w:rPr>
          <w:b w:val="1"/>
          <w:rtl w:val="0"/>
        </w:rPr>
        <w:t xml:space="preserve">Second: Joe Palkowitsch</w:t>
      </w:r>
    </w:p>
    <w:p w:rsidR="00000000" w:rsidDel="00000000" w:rsidP="00000000" w:rsidRDefault="00000000" w:rsidRPr="00000000" w14:paraId="0000007B">
      <w:pPr>
        <w:widowControl w:val="1"/>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Johnson: aye</w:t>
      </w:r>
    </w:p>
    <w:p w:rsidR="00000000" w:rsidDel="00000000" w:rsidP="00000000" w:rsidRDefault="00000000" w:rsidRPr="00000000" w14:paraId="0000007D">
      <w:pPr>
        <w:rPr/>
      </w:pPr>
      <w:r w:rsidDel="00000000" w:rsidR="00000000" w:rsidRPr="00000000">
        <w:rPr>
          <w:rtl w:val="0"/>
        </w:rPr>
        <w:t xml:space="preserve">Isaacson: aye</w:t>
      </w:r>
    </w:p>
    <w:p w:rsidR="00000000" w:rsidDel="00000000" w:rsidP="00000000" w:rsidRDefault="00000000" w:rsidRPr="00000000" w14:paraId="0000007E">
      <w:pPr>
        <w:rPr/>
      </w:pPr>
      <w:r w:rsidDel="00000000" w:rsidR="00000000" w:rsidRPr="00000000">
        <w:rPr>
          <w:rtl w:val="0"/>
        </w:rPr>
        <w:t xml:space="preserve">Palkowitsch: aye</w:t>
      </w:r>
    </w:p>
    <w:p w:rsidR="00000000" w:rsidDel="00000000" w:rsidP="00000000" w:rsidRDefault="00000000" w:rsidRPr="00000000" w14:paraId="0000007F">
      <w:pPr>
        <w:rPr/>
      </w:pPr>
      <w:r w:rsidDel="00000000" w:rsidR="00000000" w:rsidRPr="00000000">
        <w:rPr>
          <w:rtl w:val="0"/>
        </w:rPr>
        <w:t xml:space="preserve">Leary: aye</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b w:val="1"/>
          <w:rtl w:val="0"/>
        </w:rPr>
        <w:t xml:space="preserve">Motion passed.</w:t>
      </w:r>
      <w:r w:rsidDel="00000000" w:rsidR="00000000" w:rsidRPr="00000000">
        <w:rPr>
          <w:rtl w:val="0"/>
        </w:rPr>
      </w:r>
    </w:p>
    <w:p w:rsidR="00000000" w:rsidDel="00000000" w:rsidP="00000000" w:rsidRDefault="00000000" w:rsidRPr="00000000" w14:paraId="00000082">
      <w:pPr>
        <w:ind w:left="0" w:firstLine="0"/>
        <w:rPr/>
      </w:pPr>
      <w:r w:rsidDel="00000000" w:rsidR="00000000" w:rsidRPr="00000000">
        <w:rPr>
          <w:rtl w:val="0"/>
        </w:rPr>
      </w:r>
    </w:p>
    <w:p w:rsidR="00000000" w:rsidDel="00000000" w:rsidP="00000000" w:rsidRDefault="00000000" w:rsidRPr="00000000" w14:paraId="00000083">
      <w:pPr>
        <w:ind w:left="0" w:firstLine="0"/>
        <w:rPr/>
      </w:pPr>
      <w:r w:rsidDel="00000000" w:rsidR="00000000" w:rsidRPr="00000000">
        <w:rPr>
          <w:rtl w:val="0"/>
        </w:rPr>
      </w:r>
    </w:p>
    <w:p w:rsidR="00000000" w:rsidDel="00000000" w:rsidP="00000000" w:rsidRDefault="00000000" w:rsidRPr="00000000" w14:paraId="00000084">
      <w:pPr>
        <w:numPr>
          <w:ilvl w:val="0"/>
          <w:numId w:val="8"/>
        </w:numPr>
        <w:ind w:left="720" w:hanging="360"/>
        <w:rPr>
          <w:u w:val="none"/>
        </w:rPr>
      </w:pPr>
      <w:r w:rsidDel="00000000" w:rsidR="00000000" w:rsidRPr="00000000">
        <w:rPr>
          <w:rtl w:val="0"/>
        </w:rPr>
        <w:t xml:space="preserve">Tech Budget Discussion with Jesse</w:t>
      </w:r>
    </w:p>
    <w:p w:rsidR="00000000" w:rsidDel="00000000" w:rsidP="00000000" w:rsidRDefault="00000000" w:rsidRPr="00000000" w14:paraId="00000085">
      <w:pPr>
        <w:numPr>
          <w:ilvl w:val="0"/>
          <w:numId w:val="7"/>
        </w:numPr>
        <w:ind w:left="720" w:hanging="360"/>
        <w:rPr>
          <w:u w:val="none"/>
        </w:rPr>
      </w:pPr>
      <w:r w:rsidDel="00000000" w:rsidR="00000000" w:rsidRPr="00000000">
        <w:rPr>
          <w:rtl w:val="0"/>
        </w:rPr>
        <w:t xml:space="preserve">We will further discuss the technology contract in April. It has been recommended that all contracts align with the same start and end dates, coinciding with the end of the school year. We are currently planning to extend the existing contract.</w:t>
      </w:r>
    </w:p>
    <w:p w:rsidR="00000000" w:rsidDel="00000000" w:rsidP="00000000" w:rsidRDefault="00000000" w:rsidRPr="00000000" w14:paraId="00000086">
      <w:pPr>
        <w:ind w:left="0" w:firstLine="0"/>
        <w:rPr/>
      </w:pPr>
      <w:r w:rsidDel="00000000" w:rsidR="00000000" w:rsidRPr="00000000">
        <w:rPr>
          <w:rtl w:val="0"/>
        </w:rPr>
      </w:r>
    </w:p>
    <w:p w:rsidR="00000000" w:rsidDel="00000000" w:rsidP="00000000" w:rsidRDefault="00000000" w:rsidRPr="00000000" w14:paraId="00000087">
      <w:pPr>
        <w:ind w:left="0" w:firstLine="0"/>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New Business</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A">
      <w:pPr>
        <w:widowControl w:val="1"/>
        <w:numPr>
          <w:ilvl w:val="0"/>
          <w:numId w:val="13"/>
        </w:numPr>
        <w:spacing w:after="0" w:afterAutospacing="0" w:before="240" w:lineRule="auto"/>
        <w:ind w:left="720" w:hanging="360"/>
        <w:rPr>
          <w:sz w:val="26"/>
          <w:szCs w:val="26"/>
        </w:rPr>
      </w:pPr>
      <w:r w:rsidDel="00000000" w:rsidR="00000000" w:rsidRPr="00000000">
        <w:rPr>
          <w:rtl w:val="0"/>
        </w:rPr>
        <w:t xml:space="preserve">Staffing Plans/Staff Contracts</w:t>
      </w:r>
    </w:p>
    <w:p w:rsidR="00000000" w:rsidDel="00000000" w:rsidP="00000000" w:rsidRDefault="00000000" w:rsidRPr="00000000" w14:paraId="0000008B">
      <w:pPr>
        <w:widowControl w:val="1"/>
        <w:numPr>
          <w:ilvl w:val="0"/>
          <w:numId w:val="19"/>
        </w:numPr>
        <w:spacing w:after="0" w:afterAutospacing="0" w:before="0" w:beforeAutospacing="0" w:lineRule="auto"/>
        <w:ind w:left="720" w:hanging="360"/>
        <w:rPr>
          <w:u w:val="none"/>
        </w:rPr>
      </w:pPr>
      <w:r w:rsidDel="00000000" w:rsidR="00000000" w:rsidRPr="00000000">
        <w:rPr>
          <w:rtl w:val="0"/>
        </w:rPr>
        <w:t xml:space="preserve">Principal Kranz has begun planning for next school year. One teacher has informed the Principal they are looking for a new job. The school remains optimistic about teachers returning for next year.</w:t>
      </w:r>
    </w:p>
    <w:p w:rsidR="00000000" w:rsidDel="00000000" w:rsidP="00000000" w:rsidRDefault="00000000" w:rsidRPr="00000000" w14:paraId="0000008C">
      <w:pPr>
        <w:widowControl w:val="1"/>
        <w:numPr>
          <w:ilvl w:val="0"/>
          <w:numId w:val="13"/>
        </w:numPr>
        <w:spacing w:after="0" w:afterAutospacing="0" w:before="0" w:beforeAutospacing="0" w:lineRule="auto"/>
        <w:ind w:left="720" w:hanging="360"/>
        <w:rPr>
          <w:u w:val="none"/>
        </w:rPr>
      </w:pPr>
      <w:r w:rsidDel="00000000" w:rsidR="00000000" w:rsidRPr="00000000">
        <w:rPr>
          <w:rtl w:val="0"/>
        </w:rPr>
        <w:t xml:space="preserve">School Rebranding Discussion</w:t>
      </w:r>
    </w:p>
    <w:p w:rsidR="00000000" w:rsidDel="00000000" w:rsidP="00000000" w:rsidRDefault="00000000" w:rsidRPr="00000000" w14:paraId="0000008D">
      <w:pPr>
        <w:widowControl w:val="1"/>
        <w:numPr>
          <w:ilvl w:val="0"/>
          <w:numId w:val="20"/>
        </w:numPr>
        <w:spacing w:after="0" w:afterAutospacing="0" w:before="0" w:beforeAutospacing="0" w:lineRule="auto"/>
        <w:ind w:left="720" w:hanging="360"/>
        <w:rPr>
          <w:u w:val="none"/>
        </w:rPr>
      </w:pPr>
      <w:r w:rsidDel="00000000" w:rsidR="00000000" w:rsidRPr="00000000">
        <w:rPr>
          <w:rtl w:val="0"/>
        </w:rPr>
        <w:t xml:space="preserve">A new committee has been established to oversee the school's rebranding and to refine the mission and vision statements.</w:t>
      </w:r>
    </w:p>
    <w:p w:rsidR="00000000" w:rsidDel="00000000" w:rsidP="00000000" w:rsidRDefault="00000000" w:rsidRPr="00000000" w14:paraId="0000008E">
      <w:pPr>
        <w:widowControl w:val="1"/>
        <w:numPr>
          <w:ilvl w:val="0"/>
          <w:numId w:val="13"/>
        </w:numPr>
        <w:spacing w:after="0" w:afterAutospacing="0" w:before="0" w:beforeAutospacing="0" w:lineRule="auto"/>
        <w:ind w:left="720" w:hanging="360"/>
        <w:rPr>
          <w:u w:val="none"/>
        </w:rPr>
      </w:pPr>
      <w:r w:rsidDel="00000000" w:rsidR="00000000" w:rsidRPr="00000000">
        <w:rPr>
          <w:rtl w:val="0"/>
        </w:rPr>
        <w:t xml:space="preserve">Recent Survey results discussion</w:t>
      </w:r>
    </w:p>
    <w:p w:rsidR="00000000" w:rsidDel="00000000" w:rsidP="00000000" w:rsidRDefault="00000000" w:rsidRPr="00000000" w14:paraId="0000008F">
      <w:pPr>
        <w:widowControl w:val="1"/>
        <w:numPr>
          <w:ilvl w:val="0"/>
          <w:numId w:val="11"/>
        </w:numPr>
        <w:spacing w:after="0" w:afterAutospacing="0" w:before="0" w:beforeAutospacing="0" w:lineRule="auto"/>
        <w:ind w:left="720" w:hanging="360"/>
        <w:rPr>
          <w:u w:val="none"/>
        </w:rPr>
      </w:pPr>
      <w:r w:rsidDel="00000000" w:rsidR="00000000" w:rsidRPr="00000000">
        <w:rPr>
          <w:rtl w:val="0"/>
        </w:rPr>
        <w:t xml:space="preserve">The results of the school survey were generally optimistic. Several parents expressed satisfaction with the school's performance, and there were relatively few complaints overall.</w:t>
      </w:r>
    </w:p>
    <w:p w:rsidR="00000000" w:rsidDel="00000000" w:rsidP="00000000" w:rsidRDefault="00000000" w:rsidRPr="00000000" w14:paraId="00000090">
      <w:pPr>
        <w:widowControl w:val="1"/>
        <w:numPr>
          <w:ilvl w:val="0"/>
          <w:numId w:val="13"/>
        </w:numPr>
        <w:spacing w:after="0" w:afterAutospacing="0" w:before="0" w:beforeAutospacing="0" w:lineRule="auto"/>
        <w:ind w:left="720" w:hanging="360"/>
        <w:rPr>
          <w:u w:val="none"/>
        </w:rPr>
      </w:pPr>
      <w:r w:rsidDel="00000000" w:rsidR="00000000" w:rsidRPr="00000000">
        <w:rPr>
          <w:rtl w:val="0"/>
        </w:rPr>
        <w:t xml:space="preserve">Nickyia Cogswell Board resignation and Board recruitment needs</w:t>
      </w:r>
    </w:p>
    <w:p w:rsidR="00000000" w:rsidDel="00000000" w:rsidP="00000000" w:rsidRDefault="00000000" w:rsidRPr="00000000" w14:paraId="00000091">
      <w:pPr>
        <w:widowControl w:val="1"/>
        <w:numPr>
          <w:ilvl w:val="0"/>
          <w:numId w:val="16"/>
        </w:numPr>
        <w:spacing w:after="240" w:before="0" w:beforeAutospacing="0" w:lineRule="auto"/>
        <w:ind w:left="720" w:hanging="360"/>
      </w:pPr>
      <w:r w:rsidDel="00000000" w:rsidR="00000000" w:rsidRPr="00000000">
        <w:rPr>
          <w:rtl w:val="0"/>
        </w:rPr>
        <w:t xml:space="preserve">Nickyia Cogswell has resigned from the Board, prompting an urgent need to recruit a fifth board member. This addition is crucial to meet the performance framework requirements set by the Authorizer and to maintain the Board's effectiveness.</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Adjourn</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 motion was made to adjourn the meeting at 5:51pm.</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Second: Palkowitsch</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Johnson: aye</w:t>
      </w:r>
    </w:p>
    <w:p w:rsidR="00000000" w:rsidDel="00000000" w:rsidP="00000000" w:rsidRDefault="00000000" w:rsidRPr="00000000" w14:paraId="0000009A">
      <w:pPr>
        <w:rPr/>
      </w:pPr>
      <w:r w:rsidDel="00000000" w:rsidR="00000000" w:rsidRPr="00000000">
        <w:rPr>
          <w:rtl w:val="0"/>
        </w:rPr>
        <w:t xml:space="preserve">Isaacson: aye</w:t>
      </w:r>
    </w:p>
    <w:p w:rsidR="00000000" w:rsidDel="00000000" w:rsidP="00000000" w:rsidRDefault="00000000" w:rsidRPr="00000000" w14:paraId="0000009B">
      <w:pPr>
        <w:rPr/>
      </w:pPr>
      <w:r w:rsidDel="00000000" w:rsidR="00000000" w:rsidRPr="00000000">
        <w:rPr>
          <w:rtl w:val="0"/>
        </w:rPr>
        <w:t xml:space="preserve">Palkowitsch: aye</w:t>
      </w:r>
    </w:p>
    <w:p w:rsidR="00000000" w:rsidDel="00000000" w:rsidP="00000000" w:rsidRDefault="00000000" w:rsidRPr="00000000" w14:paraId="0000009C">
      <w:pPr>
        <w:rPr>
          <w:b w:val="1"/>
        </w:rPr>
      </w:pPr>
      <w:r w:rsidDel="00000000" w:rsidR="00000000" w:rsidRPr="00000000">
        <w:rPr>
          <w:rtl w:val="0"/>
        </w:rPr>
        <w:t xml:space="preserve">Leary: aye</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Motion passed.</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Next Board Meeting: </w:t>
      </w:r>
      <w:r w:rsidDel="00000000" w:rsidR="00000000" w:rsidRPr="00000000">
        <w:rPr>
          <w:b w:val="1"/>
          <w:rtl w:val="0"/>
        </w:rPr>
        <w:t xml:space="preserve">April 17th, 2024</w:t>
      </w: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4">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docs.google.com/spreadsheets/d/1Aal7L2i488mLnVEW9wq7EcdLTRpjPFh3Uh7_WKW7rgA/edit#gid=2110722138" TargetMode="External"/><Relationship Id="rId9" Type="http://schemas.openxmlformats.org/officeDocument/2006/relationships/hyperlink" Target="https://docs.google.com/document/d/1QBV_gPwDq-De7rN1ru-mt1nWSau1M6cLtCWxVHe8f0I/edit?usp=sharin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spreadsheets/d/1CgTmoclYeeb5M0WeuK1bNXhfwntoJ8M8QaAH8Xo5Npg/edit?usp=share_link" TargetMode="External"/><Relationship Id="rId8" Type="http://schemas.openxmlformats.org/officeDocument/2006/relationships/hyperlink" Target="https://mncharterschools.org/media/articles-detail.php?ID=986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