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97BF0" w14:textId="77777777" w:rsidR="006D3637" w:rsidRDefault="006D3637" w:rsidP="006D3637">
      <w:pPr>
        <w:rPr>
          <w:b/>
          <w:bCs/>
          <w:u w:val="single"/>
        </w:rPr>
      </w:pPr>
      <w:r w:rsidRPr="006D3637">
        <w:rPr>
          <w:b/>
          <w:bCs/>
          <w:u w:val="single"/>
        </w:rPr>
        <w:t xml:space="preserve">ASSESSMENT INFORMATION </w:t>
      </w:r>
    </w:p>
    <w:p w14:paraId="03130D2E" w14:textId="77777777" w:rsidR="006D3637" w:rsidRPr="006D3637" w:rsidRDefault="006D3637" w:rsidP="006D3637">
      <w:pPr>
        <w:rPr>
          <w:b/>
          <w:bCs/>
        </w:rPr>
      </w:pPr>
    </w:p>
    <w:p w14:paraId="47E464D4" w14:textId="77777777" w:rsidR="006D3637" w:rsidRDefault="006D3637" w:rsidP="006D3637">
      <w:r w:rsidRPr="006D3637">
        <w:rPr>
          <w:b/>
          <w:bCs/>
        </w:rPr>
        <w:t>FASTBRIDGE</w:t>
      </w:r>
      <w:r w:rsidRPr="006D3637">
        <w:t xml:space="preserve">: The FastBridge Screeners checks the student’s performance three times a year for all students in grades K-8 This screening allows teachers to know where a student’s strengths are; or what help may be needed in any specific areas. Teachers use this information to help guide individual and group instruction in the classroom. </w:t>
      </w:r>
    </w:p>
    <w:p w14:paraId="6A341455" w14:textId="77777777" w:rsidR="006D3637" w:rsidRPr="006D3637" w:rsidRDefault="006D3637" w:rsidP="006D3637"/>
    <w:p w14:paraId="1FFCED2A" w14:textId="77777777" w:rsidR="006D3637" w:rsidRDefault="006D3637" w:rsidP="006D3637">
      <w:r w:rsidRPr="006D3637">
        <w:rPr>
          <w:b/>
          <w:bCs/>
          <w:u w:val="single"/>
        </w:rPr>
        <w:t>ACCESS and Alternate ACCESS</w:t>
      </w:r>
      <w:r w:rsidRPr="006D3637">
        <w:t xml:space="preserve"> for ELLs® is a standards-based, criterion referenced English language proficiency test designed to measure English language learners' social and academic proficiency in English. It assesses social and instructional English as well as the language associated with language arts, mathematics, science, and social studies. The assessment provides information that can be used to enhance instruction and learning for English Learners. </w:t>
      </w:r>
    </w:p>
    <w:p w14:paraId="06EB96A2" w14:textId="77777777" w:rsidR="006D3637" w:rsidRPr="006D3637" w:rsidRDefault="006D3637" w:rsidP="006D3637">
      <w:pPr>
        <w:rPr>
          <w:b/>
          <w:bCs/>
          <w:u w:val="single"/>
        </w:rPr>
      </w:pPr>
    </w:p>
    <w:p w14:paraId="4523170F" w14:textId="77777777" w:rsidR="006D3637" w:rsidRPr="006D3637" w:rsidRDefault="006D3637" w:rsidP="006D3637">
      <w:r w:rsidRPr="006D3637">
        <w:rPr>
          <w:b/>
          <w:bCs/>
          <w:u w:val="single"/>
        </w:rPr>
        <w:t>MCA and MTAS</w:t>
      </w:r>
      <w:r w:rsidRPr="006D3637">
        <w:rPr>
          <w:b/>
          <w:bCs/>
          <w:i/>
          <w:iCs/>
          <w:u w:val="single"/>
        </w:rPr>
        <w:t>:</w:t>
      </w:r>
      <w:r w:rsidRPr="006D3637">
        <w:rPr>
          <w:i/>
          <w:iCs/>
        </w:rPr>
        <w:t xml:space="preserve"> </w:t>
      </w:r>
      <w:r w:rsidRPr="006D3637">
        <w:t xml:space="preserve">Each spring, the Minnesota Department of Education (MDE) administers statewide assessments. The tests (Minnesota Comprehensive Assessment -MCA) are reading, mathematics, and science standards-based assessments used to meet federal and state legislative requirements. These assessments measure achievement of the Minnesota Academic Standards. They are designed to provide the state, districts, and schools with a snapshot of student progress towards meeting the Minnesota K-12 Academic Standards. Reading and Math tests are administered to grades 3-8. Science tests are administered to grades 5 and 8. </w:t>
      </w:r>
    </w:p>
    <w:p w14:paraId="546C9683" w14:textId="77777777" w:rsidR="006D3637" w:rsidRDefault="006D3637" w:rsidP="006D3637"/>
    <w:p w14:paraId="6E387A21" w14:textId="53DCB084" w:rsidR="006D3637" w:rsidRPr="006D3637" w:rsidRDefault="006D3637" w:rsidP="006D3637">
      <w:r w:rsidRPr="006D3637">
        <w:t xml:space="preserve">Below is our tentative timeline for testing. </w:t>
      </w:r>
    </w:p>
    <w:p w14:paraId="3A026356" w14:textId="77777777" w:rsidR="006D3637" w:rsidRDefault="006D3637">
      <w:pPr>
        <w:rPr>
          <w:b/>
          <w:bCs/>
          <w:u w:val="single"/>
        </w:rPr>
      </w:pPr>
    </w:p>
    <w:p w14:paraId="47514A38" w14:textId="1B52292D" w:rsidR="00B82092" w:rsidRDefault="002D106E">
      <w:r w:rsidRPr="002D106E">
        <w:rPr>
          <w:b/>
          <w:bCs/>
          <w:u w:val="single"/>
        </w:rPr>
        <w:t>Assessment Dates for 2024-2025</w:t>
      </w:r>
      <w:r>
        <w:t>:</w:t>
      </w:r>
    </w:p>
    <w:p w14:paraId="34455CB5" w14:textId="77777777" w:rsidR="006D3637" w:rsidRPr="006D3637" w:rsidRDefault="006D3637">
      <w:pPr>
        <w:rPr>
          <w:u w:val="single"/>
        </w:rPr>
      </w:pPr>
    </w:p>
    <w:p w14:paraId="030E5506" w14:textId="64024BAA" w:rsidR="002D106E" w:rsidRPr="006D3637" w:rsidRDefault="006D3637">
      <w:pPr>
        <w:rPr>
          <w:b/>
          <w:bCs/>
          <w:u w:val="single"/>
        </w:rPr>
      </w:pPr>
      <w:r w:rsidRPr="006D3637">
        <w:rPr>
          <w:b/>
          <w:bCs/>
          <w:u w:val="single"/>
        </w:rPr>
        <w:t>FastBridge Screener</w:t>
      </w:r>
    </w:p>
    <w:p w14:paraId="03F69B3E" w14:textId="38840D10" w:rsidR="002D106E" w:rsidRDefault="006D3637">
      <w:r>
        <w:t>Sept 3 and 4</w:t>
      </w:r>
      <w:r>
        <w:t xml:space="preserve">: </w:t>
      </w:r>
      <w:r w:rsidR="002D106E">
        <w:t xml:space="preserve">Kindergarten </w:t>
      </w:r>
      <w:r>
        <w:t xml:space="preserve">and First Grade </w:t>
      </w:r>
      <w:r w:rsidR="002D106E">
        <w:t xml:space="preserve">Assessment </w:t>
      </w:r>
    </w:p>
    <w:p w14:paraId="59BA3D1B" w14:textId="48F46B90" w:rsidR="002D106E" w:rsidRDefault="006D3637">
      <w:r>
        <w:t>Sept. 4 – Oct. 1</w:t>
      </w:r>
      <w:r>
        <w:t xml:space="preserve">:  </w:t>
      </w:r>
      <w:r w:rsidR="002D106E">
        <w:t xml:space="preserve">Fall </w:t>
      </w:r>
      <w:r w:rsidR="00B03D7D">
        <w:t>Grade 2-8</w:t>
      </w:r>
    </w:p>
    <w:p w14:paraId="725DD169" w14:textId="2533E74C" w:rsidR="002D106E" w:rsidRDefault="006D3637">
      <w:r>
        <w:t>Jan. 6 – Jan. 31</w:t>
      </w:r>
      <w:r>
        <w:t xml:space="preserve">:  </w:t>
      </w:r>
      <w:r w:rsidR="002D106E">
        <w:t>Winter</w:t>
      </w:r>
      <w:r w:rsidR="00FB6160">
        <w:t xml:space="preserve"> </w:t>
      </w:r>
      <w:r w:rsidR="00B03D7D">
        <w:t>Grade K-8</w:t>
      </w:r>
    </w:p>
    <w:p w14:paraId="6435E896" w14:textId="533D0635" w:rsidR="002D106E" w:rsidRDefault="006D3637">
      <w:r>
        <w:t>May 5 – May 23</w:t>
      </w:r>
      <w:r>
        <w:t xml:space="preserve">:  </w:t>
      </w:r>
      <w:r w:rsidR="002D106E">
        <w:t xml:space="preserve">Spring </w:t>
      </w:r>
      <w:r w:rsidR="00B03D7D">
        <w:t>Grade K-8</w:t>
      </w:r>
    </w:p>
    <w:p w14:paraId="3F670390" w14:textId="77777777" w:rsidR="002D106E" w:rsidRDefault="002D106E"/>
    <w:p w14:paraId="01493519" w14:textId="3B9FC353" w:rsidR="006D3637" w:rsidRDefault="006D3637">
      <w:r w:rsidRPr="006D3637">
        <w:rPr>
          <w:b/>
          <w:bCs/>
          <w:u w:val="single"/>
        </w:rPr>
        <w:t>MCA and MTAS testing</w:t>
      </w:r>
      <w:r>
        <w:rPr>
          <w:b/>
          <w:bCs/>
          <w:u w:val="single"/>
        </w:rPr>
        <w:t>:</w:t>
      </w:r>
    </w:p>
    <w:p w14:paraId="21B3E0DD" w14:textId="14F903DD" w:rsidR="002D106E" w:rsidRDefault="006D3637">
      <w:r>
        <w:t>March 24 – April 18</w:t>
      </w:r>
      <w:r>
        <w:t xml:space="preserve">:  </w:t>
      </w:r>
      <w:r w:rsidR="00B03D7D">
        <w:t>Reading Gr. 3-</w:t>
      </w:r>
      <w:r>
        <w:t>8</w:t>
      </w:r>
      <w:r w:rsidR="00B03D7D">
        <w:t xml:space="preserve"> </w:t>
      </w:r>
    </w:p>
    <w:p w14:paraId="055A035C" w14:textId="1F658701" w:rsidR="00B03D7D" w:rsidRDefault="006D3637">
      <w:r>
        <w:t>April 7 – May</w:t>
      </w:r>
      <w:r>
        <w:t xml:space="preserve"> 2:  </w:t>
      </w:r>
      <w:r w:rsidR="00B03D7D">
        <w:t>Math Gr. 3-8</w:t>
      </w:r>
    </w:p>
    <w:p w14:paraId="5EFB0914" w14:textId="537B336B" w:rsidR="00B03D7D" w:rsidRDefault="006D3637">
      <w:r>
        <w:t>April 26 -May 2</w:t>
      </w:r>
      <w:r>
        <w:t xml:space="preserve">:  </w:t>
      </w:r>
      <w:r w:rsidR="00B03D7D">
        <w:t xml:space="preserve">Science Gr. 5 and Gr. </w:t>
      </w:r>
      <w:r>
        <w:t>8</w:t>
      </w:r>
    </w:p>
    <w:p w14:paraId="0502B478" w14:textId="77777777" w:rsidR="00B03D7D" w:rsidRDefault="00B03D7D"/>
    <w:p w14:paraId="0FF6113D" w14:textId="15959930" w:rsidR="006D3637" w:rsidRPr="006D3637" w:rsidRDefault="006D3637">
      <w:pPr>
        <w:rPr>
          <w:b/>
          <w:bCs/>
        </w:rPr>
      </w:pPr>
      <w:r w:rsidRPr="006D3637">
        <w:rPr>
          <w:b/>
          <w:bCs/>
        </w:rPr>
        <w:t>ACCESS AND ALTERNATIVE ACCESS Testing:</w:t>
      </w:r>
      <w:r w:rsidR="00FB6160">
        <w:rPr>
          <w:b/>
          <w:bCs/>
        </w:rPr>
        <w:t xml:space="preserve"> - Reading, Writing, Listening, and Speaking</w:t>
      </w:r>
    </w:p>
    <w:p w14:paraId="3C1781A1" w14:textId="4E9697E9" w:rsidR="00FB6160" w:rsidRDefault="006D3637">
      <w:r>
        <w:t xml:space="preserve">February </w:t>
      </w:r>
      <w:r>
        <w:t xml:space="preserve"> </w:t>
      </w:r>
      <w:r>
        <w:t>3 – March 6</w:t>
      </w:r>
      <w:r>
        <w:t xml:space="preserve">:  </w:t>
      </w:r>
      <w:r w:rsidR="00B03D7D">
        <w:t>ACCESS</w:t>
      </w:r>
      <w:r w:rsidR="00FB6160">
        <w:t xml:space="preserve"> </w:t>
      </w:r>
      <w:r w:rsidR="00B03D7D">
        <w:t xml:space="preserve">Gr. K-8: </w:t>
      </w:r>
    </w:p>
    <w:p w14:paraId="3FDE8C6F" w14:textId="20C537A5" w:rsidR="00B03D7D" w:rsidRDefault="00FB6160">
      <w:r>
        <w:t>February 24 – March 6:  Alternate ACCESS Gr. K-8</w:t>
      </w:r>
      <w:r w:rsidR="00B03D7D">
        <w:t xml:space="preserve"> </w:t>
      </w:r>
    </w:p>
    <w:p w14:paraId="468B0701" w14:textId="77777777" w:rsidR="006D3637" w:rsidRDefault="006D3637"/>
    <w:p w14:paraId="1D99D622" w14:textId="77777777" w:rsidR="006D3637" w:rsidRDefault="006D3637"/>
    <w:sectPr w:rsidR="006D3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6E"/>
    <w:rsid w:val="00280FD8"/>
    <w:rsid w:val="002D106E"/>
    <w:rsid w:val="0047494A"/>
    <w:rsid w:val="00530FE8"/>
    <w:rsid w:val="00630367"/>
    <w:rsid w:val="006D3637"/>
    <w:rsid w:val="008454A8"/>
    <w:rsid w:val="009912AF"/>
    <w:rsid w:val="00A50DDF"/>
    <w:rsid w:val="00AB1E1A"/>
    <w:rsid w:val="00B03D7D"/>
    <w:rsid w:val="00B82092"/>
    <w:rsid w:val="00E53150"/>
    <w:rsid w:val="00FB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AD92C5"/>
  <w15:chartTrackingRefBased/>
  <w15:docId w15:val="{0934BEF9-354D-0643-AD39-4ACB50B2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0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10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10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10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10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10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0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0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0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0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10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10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10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10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1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06E"/>
    <w:rPr>
      <w:rFonts w:eastAsiaTheme="majorEastAsia" w:cstheme="majorBidi"/>
      <w:color w:val="272727" w:themeColor="text1" w:themeTint="D8"/>
    </w:rPr>
  </w:style>
  <w:style w:type="paragraph" w:styleId="Title">
    <w:name w:val="Title"/>
    <w:basedOn w:val="Normal"/>
    <w:next w:val="Normal"/>
    <w:link w:val="TitleChar"/>
    <w:uiPriority w:val="10"/>
    <w:qFormat/>
    <w:rsid w:val="002D10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0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0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106E"/>
    <w:rPr>
      <w:i/>
      <w:iCs/>
      <w:color w:val="404040" w:themeColor="text1" w:themeTint="BF"/>
    </w:rPr>
  </w:style>
  <w:style w:type="paragraph" w:styleId="ListParagraph">
    <w:name w:val="List Paragraph"/>
    <w:basedOn w:val="Normal"/>
    <w:uiPriority w:val="34"/>
    <w:qFormat/>
    <w:rsid w:val="002D106E"/>
    <w:pPr>
      <w:ind w:left="720"/>
      <w:contextualSpacing/>
    </w:pPr>
  </w:style>
  <w:style w:type="character" w:styleId="IntenseEmphasis">
    <w:name w:val="Intense Emphasis"/>
    <w:basedOn w:val="DefaultParagraphFont"/>
    <w:uiPriority w:val="21"/>
    <w:qFormat/>
    <w:rsid w:val="002D106E"/>
    <w:rPr>
      <w:i/>
      <w:iCs/>
      <w:color w:val="2F5496" w:themeColor="accent1" w:themeShade="BF"/>
    </w:rPr>
  </w:style>
  <w:style w:type="paragraph" w:styleId="IntenseQuote">
    <w:name w:val="Intense Quote"/>
    <w:basedOn w:val="Normal"/>
    <w:next w:val="Normal"/>
    <w:link w:val="IntenseQuoteChar"/>
    <w:uiPriority w:val="30"/>
    <w:qFormat/>
    <w:rsid w:val="002D1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106E"/>
    <w:rPr>
      <w:i/>
      <w:iCs/>
      <w:color w:val="2F5496" w:themeColor="accent1" w:themeShade="BF"/>
    </w:rPr>
  </w:style>
  <w:style w:type="character" w:styleId="IntenseReference">
    <w:name w:val="Intense Reference"/>
    <w:basedOn w:val="DefaultParagraphFont"/>
    <w:uiPriority w:val="32"/>
    <w:qFormat/>
    <w:rsid w:val="002D1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687166">
      <w:bodyDiv w:val="1"/>
      <w:marLeft w:val="0"/>
      <w:marRight w:val="0"/>
      <w:marTop w:val="0"/>
      <w:marBottom w:val="0"/>
      <w:divBdr>
        <w:top w:val="none" w:sz="0" w:space="0" w:color="auto"/>
        <w:left w:val="none" w:sz="0" w:space="0" w:color="auto"/>
        <w:bottom w:val="none" w:sz="0" w:space="0" w:color="auto"/>
        <w:right w:val="none" w:sz="0" w:space="0" w:color="auto"/>
      </w:divBdr>
      <w:divsChild>
        <w:div w:id="1709723615">
          <w:marLeft w:val="0"/>
          <w:marRight w:val="0"/>
          <w:marTop w:val="0"/>
          <w:marBottom w:val="0"/>
          <w:divBdr>
            <w:top w:val="none" w:sz="0" w:space="0" w:color="auto"/>
            <w:left w:val="none" w:sz="0" w:space="0" w:color="auto"/>
            <w:bottom w:val="none" w:sz="0" w:space="0" w:color="auto"/>
            <w:right w:val="none" w:sz="0" w:space="0" w:color="auto"/>
          </w:divBdr>
          <w:divsChild>
            <w:div w:id="66194012">
              <w:marLeft w:val="0"/>
              <w:marRight w:val="0"/>
              <w:marTop w:val="0"/>
              <w:marBottom w:val="0"/>
              <w:divBdr>
                <w:top w:val="none" w:sz="0" w:space="0" w:color="auto"/>
                <w:left w:val="none" w:sz="0" w:space="0" w:color="auto"/>
                <w:bottom w:val="none" w:sz="0" w:space="0" w:color="auto"/>
                <w:right w:val="none" w:sz="0" w:space="0" w:color="auto"/>
              </w:divBdr>
              <w:divsChild>
                <w:div w:id="443233544">
                  <w:marLeft w:val="0"/>
                  <w:marRight w:val="0"/>
                  <w:marTop w:val="0"/>
                  <w:marBottom w:val="0"/>
                  <w:divBdr>
                    <w:top w:val="none" w:sz="0" w:space="0" w:color="auto"/>
                    <w:left w:val="none" w:sz="0" w:space="0" w:color="auto"/>
                    <w:bottom w:val="none" w:sz="0" w:space="0" w:color="auto"/>
                    <w:right w:val="none" w:sz="0" w:space="0" w:color="auto"/>
                  </w:divBdr>
                  <w:divsChild>
                    <w:div w:id="17237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58660">
      <w:bodyDiv w:val="1"/>
      <w:marLeft w:val="0"/>
      <w:marRight w:val="0"/>
      <w:marTop w:val="0"/>
      <w:marBottom w:val="0"/>
      <w:divBdr>
        <w:top w:val="none" w:sz="0" w:space="0" w:color="auto"/>
        <w:left w:val="none" w:sz="0" w:space="0" w:color="auto"/>
        <w:bottom w:val="none" w:sz="0" w:space="0" w:color="auto"/>
        <w:right w:val="none" w:sz="0" w:space="0" w:color="auto"/>
      </w:divBdr>
      <w:divsChild>
        <w:div w:id="990063244">
          <w:marLeft w:val="0"/>
          <w:marRight w:val="0"/>
          <w:marTop w:val="0"/>
          <w:marBottom w:val="0"/>
          <w:divBdr>
            <w:top w:val="none" w:sz="0" w:space="0" w:color="auto"/>
            <w:left w:val="none" w:sz="0" w:space="0" w:color="auto"/>
            <w:bottom w:val="none" w:sz="0" w:space="0" w:color="auto"/>
            <w:right w:val="none" w:sz="0" w:space="0" w:color="auto"/>
          </w:divBdr>
          <w:divsChild>
            <w:div w:id="1437216673">
              <w:marLeft w:val="0"/>
              <w:marRight w:val="0"/>
              <w:marTop w:val="0"/>
              <w:marBottom w:val="0"/>
              <w:divBdr>
                <w:top w:val="none" w:sz="0" w:space="0" w:color="auto"/>
                <w:left w:val="none" w:sz="0" w:space="0" w:color="auto"/>
                <w:bottom w:val="none" w:sz="0" w:space="0" w:color="auto"/>
                <w:right w:val="none" w:sz="0" w:space="0" w:color="auto"/>
              </w:divBdr>
              <w:divsChild>
                <w:div w:id="1227957550">
                  <w:marLeft w:val="0"/>
                  <w:marRight w:val="0"/>
                  <w:marTop w:val="0"/>
                  <w:marBottom w:val="0"/>
                  <w:divBdr>
                    <w:top w:val="none" w:sz="0" w:space="0" w:color="auto"/>
                    <w:left w:val="none" w:sz="0" w:space="0" w:color="auto"/>
                    <w:bottom w:val="none" w:sz="0" w:space="0" w:color="auto"/>
                    <w:right w:val="none" w:sz="0" w:space="0" w:color="auto"/>
                  </w:divBdr>
                  <w:divsChild>
                    <w:div w:id="1454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Crowley</dc:creator>
  <cp:keywords/>
  <dc:description/>
  <cp:lastModifiedBy>Cecilia Crowley</cp:lastModifiedBy>
  <cp:revision>2</cp:revision>
  <dcterms:created xsi:type="dcterms:W3CDTF">2024-09-19T23:26:00Z</dcterms:created>
  <dcterms:modified xsi:type="dcterms:W3CDTF">2024-09-19T23:26:00Z</dcterms:modified>
</cp:coreProperties>
</file>