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3.639984130859375"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Adopted: </w:t>
      </w:r>
      <w:r w:rsidDel="00000000" w:rsidR="00000000" w:rsidRPr="00000000">
        <w:rPr>
          <w:rFonts w:ascii="Times" w:cs="Times" w:eastAsia="Times" w:hAnsi="Times"/>
          <w:b w:val="0"/>
          <w:i w:val="0"/>
          <w:smallCaps w:val="0"/>
          <w:strike w:val="0"/>
          <w:color w:val="000000"/>
          <w:sz w:val="24"/>
          <w:szCs w:val="24"/>
          <w:u w:val="single"/>
          <w:shd w:fill="auto" w:val="clear"/>
          <w:vertAlign w:val="baseline"/>
          <w:rtl w:val="0"/>
        </w:rPr>
        <w:t xml:space="preserve">5.11.2015</w:t>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63818359375" w:line="240" w:lineRule="auto"/>
        <w:ind w:left="24.120025634765625"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Revised: </w:t>
      </w:r>
      <w:r w:rsidDel="00000000" w:rsidR="00000000" w:rsidRPr="00000000">
        <w:rPr>
          <w:rFonts w:ascii="Times" w:cs="Times" w:eastAsia="Times" w:hAnsi="Times"/>
          <w:sz w:val="24"/>
          <w:szCs w:val="24"/>
          <w:u w:val="single"/>
          <w:rtl w:val="0"/>
        </w:rPr>
        <w:t xml:space="preserve">5.8.2025</w:t>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84.28955078125" w:line="240" w:lineRule="auto"/>
        <w:ind w:left="0" w:right="0" w:firstLine="0"/>
        <w:jc w:val="center"/>
        <w:rPr>
          <w:rFonts w:ascii="Times" w:cs="Times" w:eastAsia="Times" w:hAnsi="Times"/>
          <w:b w:val="1"/>
          <w:i w:val="0"/>
          <w:smallCaps w:val="0"/>
          <w:strike w:val="0"/>
          <w:color w:val="000000"/>
          <w:sz w:val="28.079998016357422"/>
          <w:szCs w:val="28.079998016357422"/>
          <w:u w:val="none"/>
          <w:shd w:fill="auto" w:val="clear"/>
          <w:vertAlign w:val="baseline"/>
        </w:rPr>
      </w:pPr>
      <w:r w:rsidDel="00000000" w:rsidR="00000000" w:rsidRPr="00000000">
        <w:rPr>
          <w:rFonts w:ascii="Times" w:cs="Times" w:eastAsia="Times" w:hAnsi="Times"/>
          <w:b w:val="1"/>
          <w:i w:val="0"/>
          <w:smallCaps w:val="0"/>
          <w:strike w:val="0"/>
          <w:color w:val="000000"/>
          <w:sz w:val="28.079998016357422"/>
          <w:szCs w:val="28.079998016357422"/>
          <w:u w:val="none"/>
          <w:shd w:fill="auto" w:val="clear"/>
          <w:vertAlign w:val="baseline"/>
          <w:rtl w:val="0"/>
        </w:rPr>
        <w:t xml:space="preserve">NORTH METRO FLEX ACADEMY POLICY No. 2.4.1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492919921875" w:line="240" w:lineRule="auto"/>
        <w:ind w:left="0" w:right="0" w:firstLine="0"/>
        <w:jc w:val="center"/>
        <w:rPr>
          <w:rFonts w:ascii="Times" w:cs="Times" w:eastAsia="Times" w:hAnsi="Times"/>
          <w:b w:val="1"/>
          <w:i w:val="0"/>
          <w:smallCaps w:val="0"/>
          <w:strike w:val="0"/>
          <w:color w:val="000000"/>
          <w:sz w:val="28.079998016357422"/>
          <w:szCs w:val="28.079998016357422"/>
          <w:u w:val="none"/>
          <w:shd w:fill="auto" w:val="clear"/>
          <w:vertAlign w:val="baseline"/>
        </w:rPr>
      </w:pPr>
      <w:r w:rsidDel="00000000" w:rsidR="00000000" w:rsidRPr="00000000">
        <w:rPr>
          <w:rFonts w:ascii="Times" w:cs="Times" w:eastAsia="Times" w:hAnsi="Times"/>
          <w:b w:val="1"/>
          <w:i w:val="0"/>
          <w:smallCaps w:val="0"/>
          <w:strike w:val="0"/>
          <w:color w:val="000000"/>
          <w:sz w:val="28.079998016357422"/>
          <w:szCs w:val="28.079998016357422"/>
          <w:u w:val="none"/>
          <w:shd w:fill="auto" w:val="clear"/>
          <w:vertAlign w:val="baseline"/>
          <w:rtl w:val="0"/>
        </w:rPr>
        <w:t xml:space="preserve">CONFLICT OF INTEREST – BOARD OF DIRECTORS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6.138916015625" w:line="240" w:lineRule="auto"/>
        <w:ind w:left="24.839935302734375"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932373046875" w:line="269.79254722595215" w:lineRule="auto"/>
        <w:ind w:left="743.1599426269531" w:right="243.408203125" w:firstLine="0.9600830078125"/>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The purpose of this policy is to ensure the Board of Directors does not engage in actions that create a conflict of interest.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5.751953125" w:line="240" w:lineRule="auto"/>
        <w:ind w:left="24.839935302734375"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5.413818359375" w:line="269.79254722595215" w:lineRule="auto"/>
        <w:ind w:left="748.9199829101562" w:right="766.0479736328125" w:hanging="4.799957275390625"/>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The Board of North Metro Flex Academy is committed to full compliance with the applicable provisions of state law.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5.1531982421875" w:line="240" w:lineRule="auto"/>
        <w:ind w:left="24.839935302734375"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III. DEFINITIONS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014404296875" w:line="269.7920608520508" w:lineRule="auto"/>
        <w:ind w:left="1103.6399841308594" w:right="494.9267578125" w:hanging="36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 “Board” means the duly appointed or elected Board members of North Metro Flex Academy.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9.55322265625" w:line="258.7089157104492" w:lineRule="auto"/>
        <w:ind w:left="1106.5199279785156" w:right="227.0068359375" w:hanging="362.39990234375"/>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B. “Control” means the ability to affect the management, operations, or policy actions or decisions of a person.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0.3021240234375" w:line="260.6910037994385" w:lineRule="auto"/>
        <w:ind w:left="1086.2399291992188" w:right="28.521728515625" w:hanging="339.47998046875"/>
        <w:jc w:val="both"/>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 “Affiliate” means a person that, directly or indirectly through one or more intermediaries, controls, is controlled by, or is under common control with another person.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65478515625" w:line="240" w:lineRule="auto"/>
        <w:ind w:left="743.8800048828125"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D. “Person” means an individual or entity of any kind.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6.41448974609375" w:line="265.79380989074707" w:lineRule="auto"/>
        <w:ind w:left="1108.9199829101562" w:right="693.2489013671875" w:hanging="366.00006103515625"/>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E. “Immediate Family” means an individual whose relationship by blood, marriage, adoption, or partnering is no more remote than first cousin.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9.15283203125" w:line="262.3728847503662" w:lineRule="auto"/>
        <w:ind w:left="853.6491394042969" w:right="142.3583984375" w:firstLine="0"/>
        <w:jc w:val="center"/>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F. “Related Party” means an affiliate or immediate relative of the other party in question, an affiliate of an immediate relative, or an immediate relative of an affiliate.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2.07244873046875" w:line="240" w:lineRule="auto"/>
        <w:ind w:left="24.839935302734375"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IV. LIMITATIONS ON BOARD MEMBERSHIP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51458740234375" w:line="240" w:lineRule="auto"/>
        <w:ind w:left="743.6399841308594"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 An individual is prohibited from serving as a member of the Board if: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2.12005615234375" w:line="426.2293338775635" w:lineRule="auto"/>
        <w:ind w:left="1107.239990234375" w:right="1126.7279052734375" w:firstLine="34.439849853515625"/>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1. The individual, an immediate family member, or the individual's partner; 2. Is a full or part owner or principal with;</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74.81201171875" w:firstLine="0"/>
        <w:jc w:val="right"/>
        <w:rPr>
          <w:rFonts w:ascii="Times" w:cs="Times" w:eastAsia="Times" w:hAnsi="Times"/>
          <w:b w:val="0"/>
          <w:i w:val="0"/>
          <w:smallCaps w:val="0"/>
          <w:strike w:val="0"/>
          <w:color w:val="595959"/>
          <w:sz w:val="22.079999923706055"/>
          <w:szCs w:val="22.079999923706055"/>
          <w:u w:val="none"/>
          <w:shd w:fill="auto" w:val="clear"/>
          <w:vertAlign w:val="baseline"/>
        </w:rPr>
      </w:pPr>
      <w:r w:rsidDel="00000000" w:rsidR="00000000" w:rsidRPr="00000000">
        <w:rPr>
          <w:rFonts w:ascii="Times" w:cs="Times" w:eastAsia="Times" w:hAnsi="Times"/>
          <w:b w:val="0"/>
          <w:i w:val="0"/>
          <w:smallCaps w:val="0"/>
          <w:strike w:val="0"/>
          <w:color w:val="595959"/>
          <w:sz w:val="22.079999923706055"/>
          <w:szCs w:val="22.079999923706055"/>
          <w:u w:val="none"/>
          <w:shd w:fill="auto" w:val="clear"/>
          <w:vertAlign w:val="baseline"/>
          <w:rtl w:val="0"/>
        </w:rPr>
        <w:t xml:space="preserve">Page 1 of 3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6005859375" w:line="240" w:lineRule="auto"/>
        <w:ind w:left="1110.3599548339844"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3. A for-profit, or nonprofit entity, or independent contractor;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23974609375" w:line="263.7941837310791" w:lineRule="auto"/>
        <w:ind w:left="1466.7601013183594" w:right="470.528564453125" w:hanging="363.8401794433594"/>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 With whom the Board contracts, directly or indirectly, for professional services, goods, or facilities.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15185546875" w:line="260.7070255279541" w:lineRule="auto"/>
        <w:ind w:left="1103.8800048828125" w:right="392.926025390625" w:hanging="359.7599792480469"/>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B. An individual is prohibited from serving as a Board member if an immediate family member is an employee of the school.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4.23828125" w:line="240" w:lineRule="auto"/>
        <w:ind w:left="746.7599487304688"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 Violations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211669921875" w:line="263.7951850891113" w:lineRule="auto"/>
        <w:ind w:left="1467.0002746582031" w:right="122.088623046875" w:hanging="325.3204345703125"/>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1. Contract Voided. A violation of this policy renders a contract voidable at the option of the Commissioner of Education or the Board.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1505126953125" w:line="258.2076358795166" w:lineRule="auto"/>
        <w:ind w:left="1592.4909973144531" w:right="519.197998046875" w:firstLine="0"/>
        <w:jc w:val="center"/>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2. Personal Liability. A member of the Board who violates this prohibition is individually liable to the school for any damage caused by the violation.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7384033203125" w:line="261.55125617980957" w:lineRule="auto"/>
        <w:ind w:left="1105.0799560546875" w:right="26.4794921875" w:hanging="361.199951171875"/>
        <w:jc w:val="both"/>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D. Any employee, agent, or board member of North Metro Flex Academy’s authorizer who participates in the initial review, approval, ongoing oversight, evaluation, or the charter renewal or nonrenewal process or decision is ineligible to serve on the Board.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9.9945068359375" w:line="240" w:lineRule="auto"/>
        <w:ind w:left="23.8800048828125"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V. LIMITATION ON CONTRACT ADMINISTRATION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6.8145751953125" w:line="265.09368896484375" w:lineRule="auto"/>
        <w:ind w:left="1086.2399291992188" w:right="42.63916015625" w:hanging="342.5999450683594"/>
        <w:jc w:val="both"/>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 No Board member, employee, officer, or agent of North Metro Flex Academy shall participate in selecting, awarding, or administering a contract if a conflict of interest exists.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4.65087890625" w:line="260.3854465484619" w:lineRule="auto"/>
        <w:ind w:left="1106.0400390625" w:right="11.800537109375" w:hanging="361.9200134277344"/>
        <w:jc w:val="both"/>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B. A conflict exists when any of the following individuals or an organization employing one of these individuals, has a financial interest in an entity with which the school is contracting: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8.9599609375" w:line="433.6392402648926" w:lineRule="auto"/>
        <w:ind w:left="1107.239990234375" w:right="789.5269775390625" w:firstLine="34.439849853515625"/>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1. A board member, employee, officer, or agent of North Metro Flex Academy; 2. The immediate family of the board member, employee, officer, or agent; or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0.7061767578125" w:line="240" w:lineRule="auto"/>
        <w:ind w:left="1245.3605651855469"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3. The partner of the board member, employee, officer, or agent; or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4.9200439453125" w:line="240" w:lineRule="auto"/>
        <w:ind w:left="1117.919921875"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4. A friend of the board member, employee, officer or agent. </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5.587158203125" w:line="240" w:lineRule="auto"/>
        <w:ind w:left="746.7599487304688"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 A violation of this paragraph renders the contract void.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74786376953125" w:line="262.84483909606934" w:lineRule="auto"/>
        <w:ind w:left="1103.1599426269531" w:right="19.7607421875" w:hanging="359.2799377441406"/>
        <w:jc w:val="both"/>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D. The conflict of interest provisions under this policy do not apply to compensation paid to a licensed teacher employed by North Metro Flex Academy who also serves as a member of the Board of Directors.</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3.74786376953125" w:line="262.84483909606934" w:lineRule="auto"/>
        <w:ind w:left="1103.1599426269531" w:right="19.7607421875" w:hanging="359.2799377441406"/>
        <w:jc w:val="both"/>
        <w:rPr>
          <w:rFonts w:ascii="Times" w:cs="Times" w:eastAsia="Times" w:hAnsi="Times"/>
          <w:sz w:val="24"/>
          <w:szCs w:val="24"/>
        </w:rPr>
      </w:pP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3.8800048828125" w:right="0" w:firstLine="0"/>
        <w:jc w:val="left"/>
        <w:rPr>
          <w:rFonts w:ascii="Times" w:cs="Times" w:eastAsia="Times" w:hAnsi="Times"/>
          <w:b w:val="1"/>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VI. LIMITATIONS ON LEASES AND OTHER CONTRACTS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01.50146484375" w:line="240" w:lineRule="auto"/>
        <w:ind w:left="0" w:right="74.81201171875" w:firstLine="0"/>
        <w:jc w:val="right"/>
        <w:rPr>
          <w:rFonts w:ascii="Times" w:cs="Times" w:eastAsia="Times" w:hAnsi="Times"/>
          <w:b w:val="0"/>
          <w:i w:val="0"/>
          <w:smallCaps w:val="0"/>
          <w:strike w:val="0"/>
          <w:color w:val="595959"/>
          <w:sz w:val="22.079999923706055"/>
          <w:szCs w:val="22.079999923706055"/>
          <w:u w:val="none"/>
          <w:shd w:fill="auto" w:val="clear"/>
          <w:vertAlign w:val="baseline"/>
        </w:rPr>
      </w:pPr>
      <w:r w:rsidDel="00000000" w:rsidR="00000000" w:rsidRPr="00000000">
        <w:rPr>
          <w:rFonts w:ascii="Times" w:cs="Times" w:eastAsia="Times" w:hAnsi="Times"/>
          <w:b w:val="0"/>
          <w:i w:val="0"/>
          <w:smallCaps w:val="0"/>
          <w:strike w:val="0"/>
          <w:color w:val="595959"/>
          <w:sz w:val="22.079999923706055"/>
          <w:szCs w:val="22.079999923706055"/>
          <w:u w:val="none"/>
          <w:shd w:fill="auto" w:val="clear"/>
          <w:vertAlign w:val="baseline"/>
          <w:rtl w:val="0"/>
        </w:rPr>
        <w:t xml:space="preserve">Page 2 of 3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11865234375" w:line="262.3950004577637" w:lineRule="auto"/>
        <w:ind w:left="1103.8800048828125" w:right="0" w:hanging="360.2400207519531"/>
        <w:jc w:val="both"/>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A. Contracts with Authorizer. North Metro Flex Academy will disclose to the Commissioner of Education any potential contract, lease, or purchase of service from its authorizer. </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949462890625" w:line="261.4735221862793" w:lineRule="auto"/>
        <w:ind w:left="1085.7600402832031" w:right="25.001220703125" w:hanging="341.6400146484375"/>
        <w:jc w:val="both"/>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B. North Metro Flex Academy will accept any such contract only through an open bidding process, properly documented, and the contract must be a separate contract from North Metro Flex Academy contract. North Metro Flex Academy will not enter into a contract with its authorizer to provide management and financial services for the school without documenting that it received at least two competitive bids. </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7.3736572265625" w:line="261.3046073913574" w:lineRule="auto"/>
        <w:ind w:left="1103.8800048828125" w:right="26.318359375" w:hanging="357.12005615234375"/>
        <w:jc w:val="both"/>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C. Leases of Property. North Metro Flex Academy will not enter a lease of real property with a related party unless the lessor is a nonprofit corporation under Chapter 317A or a cooperative under Chapter 308A, and the lease cost is reasonably based on current market values. </w:t>
      </w:r>
    </w:p>
    <w:p w:rsidR="00000000" w:rsidDel="00000000" w:rsidP="00000000" w:rsidRDefault="00000000" w:rsidRPr="00000000" w14:paraId="00000029">
      <w:pPr>
        <w:widowControl w:val="0"/>
        <w:spacing w:after="240" w:before="240" w:line="261.3046073913574" w:lineRule="auto"/>
        <w:jc w:val="both"/>
        <w:rPr>
          <w:rFonts w:ascii="Times" w:cs="Times" w:eastAsia="Times" w:hAnsi="Times"/>
          <w:b w:val="1"/>
          <w:sz w:val="24"/>
          <w:szCs w:val="24"/>
        </w:rPr>
      </w:pPr>
      <w:r w:rsidDel="00000000" w:rsidR="00000000" w:rsidRPr="00000000">
        <w:rPr>
          <w:rFonts w:ascii="Times" w:cs="Times" w:eastAsia="Times" w:hAnsi="Times"/>
          <w:b w:val="1"/>
          <w:sz w:val="24"/>
          <w:szCs w:val="24"/>
          <w:rtl w:val="0"/>
        </w:rPr>
        <w:t xml:space="preserve">VII. NEPOTISM</w:t>
      </w:r>
    </w:p>
    <w:p w:rsidR="00000000" w:rsidDel="00000000" w:rsidP="00000000" w:rsidRDefault="00000000" w:rsidRPr="00000000" w14:paraId="0000002A">
      <w:pPr>
        <w:widowControl w:val="0"/>
        <w:spacing w:after="240" w:before="240" w:line="261.3046073913574" w:lineRule="auto"/>
        <w:ind w:left="810" w:firstLine="0"/>
        <w:jc w:val="both"/>
        <w:rPr>
          <w:rFonts w:ascii="Times" w:cs="Times" w:eastAsia="Times" w:hAnsi="Times"/>
          <w:sz w:val="24"/>
          <w:szCs w:val="24"/>
        </w:rPr>
      </w:pPr>
      <w:r w:rsidDel="00000000" w:rsidR="00000000" w:rsidRPr="00000000">
        <w:rPr>
          <w:rFonts w:ascii="Times" w:cs="Times" w:eastAsia="Times" w:hAnsi="Times"/>
          <w:sz w:val="24"/>
          <w:szCs w:val="24"/>
          <w:rtl w:val="0"/>
        </w:rPr>
        <w:t xml:space="preserve">A. </w:t>
      </w:r>
      <w:r w:rsidDel="00000000" w:rsidR="00000000" w:rsidRPr="00000000">
        <w:rPr>
          <w:rFonts w:ascii="Times" w:cs="Times" w:eastAsia="Times" w:hAnsi="Times"/>
          <w:b w:val="1"/>
          <w:sz w:val="24"/>
          <w:szCs w:val="24"/>
          <w:rtl w:val="0"/>
        </w:rPr>
        <w:t xml:space="preserve">Employment of Immediate Family Members</w:t>
        <w:br w:type="textWrapping"/>
      </w:r>
      <w:r w:rsidDel="00000000" w:rsidR="00000000" w:rsidRPr="00000000">
        <w:rPr>
          <w:rFonts w:ascii="Times" w:cs="Times" w:eastAsia="Times" w:hAnsi="Times"/>
          <w:sz w:val="24"/>
          <w:szCs w:val="24"/>
          <w:rtl w:val="0"/>
        </w:rPr>
        <w:t xml:space="preserve"> To avoid the appearance or reality of favoritism and to maintain public confidence in school operations, North Metro Flex Academy shall not employ an immediate family member of a Board member unless the following conditions are met:</w:t>
      </w:r>
    </w:p>
    <w:p w:rsidR="00000000" w:rsidDel="00000000" w:rsidP="00000000" w:rsidRDefault="00000000" w:rsidRPr="00000000" w14:paraId="0000002B">
      <w:pPr>
        <w:widowControl w:val="0"/>
        <w:numPr>
          <w:ilvl w:val="0"/>
          <w:numId w:val="1"/>
        </w:numPr>
        <w:spacing w:after="0" w:afterAutospacing="0" w:before="240" w:line="261.3046073913574" w:lineRule="auto"/>
        <w:ind w:left="900" w:hanging="360"/>
        <w:rPr>
          <w:rFonts w:ascii="Times" w:cs="Times" w:eastAsia="Times" w:hAnsi="Times"/>
          <w:sz w:val="24"/>
          <w:szCs w:val="24"/>
        </w:rPr>
      </w:pPr>
      <w:r w:rsidDel="00000000" w:rsidR="00000000" w:rsidRPr="00000000">
        <w:rPr>
          <w:rFonts w:ascii="Times" w:cs="Times" w:eastAsia="Times" w:hAnsi="Times"/>
          <w:sz w:val="24"/>
          <w:szCs w:val="24"/>
          <w:rtl w:val="0"/>
        </w:rPr>
        <w:t xml:space="preserve">The position has been publicly posted for a minimum of twenty (20) business days.</w:t>
        <w:br w:type="textWrapping"/>
      </w:r>
    </w:p>
    <w:p w:rsidR="00000000" w:rsidDel="00000000" w:rsidP="00000000" w:rsidRDefault="00000000" w:rsidRPr="00000000" w14:paraId="0000002C">
      <w:pPr>
        <w:widowControl w:val="0"/>
        <w:numPr>
          <w:ilvl w:val="0"/>
          <w:numId w:val="1"/>
        </w:numPr>
        <w:spacing w:after="240" w:before="0" w:beforeAutospacing="0" w:line="261.3046073913574" w:lineRule="auto"/>
        <w:ind w:left="900" w:hanging="360"/>
        <w:rPr>
          <w:rFonts w:ascii="Times" w:cs="Times" w:eastAsia="Times" w:hAnsi="Times"/>
          <w:sz w:val="24"/>
          <w:szCs w:val="24"/>
        </w:rPr>
      </w:pPr>
      <w:r w:rsidDel="00000000" w:rsidR="00000000" w:rsidRPr="00000000">
        <w:rPr>
          <w:rFonts w:ascii="Times" w:cs="Times" w:eastAsia="Times" w:hAnsi="Times"/>
          <w:sz w:val="24"/>
          <w:szCs w:val="24"/>
          <w:rtl w:val="0"/>
        </w:rPr>
        <w:t xml:space="preserve">The hire is approved by a two-thirds (2/3) majority vote of Board members who are not related to the applicant.</w:t>
      </w:r>
    </w:p>
    <w:p w:rsidR="00000000" w:rsidDel="00000000" w:rsidP="00000000" w:rsidRDefault="00000000" w:rsidRPr="00000000" w14:paraId="0000002D">
      <w:pPr>
        <w:widowControl w:val="0"/>
        <w:spacing w:after="240" w:before="240" w:line="261.3046073913574" w:lineRule="auto"/>
        <w:ind w:left="720" w:firstLine="0"/>
        <w:jc w:val="both"/>
        <w:rPr>
          <w:rFonts w:ascii="Times" w:cs="Times" w:eastAsia="Times" w:hAnsi="Times"/>
          <w:sz w:val="24"/>
          <w:szCs w:val="24"/>
        </w:rPr>
      </w:pPr>
      <w:r w:rsidDel="00000000" w:rsidR="00000000" w:rsidRPr="00000000">
        <w:rPr>
          <w:rFonts w:ascii="Times" w:cs="Times" w:eastAsia="Times" w:hAnsi="Times"/>
          <w:sz w:val="24"/>
          <w:szCs w:val="24"/>
          <w:rtl w:val="0"/>
        </w:rPr>
        <w:t xml:space="preserve">B. </w:t>
      </w:r>
      <w:r w:rsidDel="00000000" w:rsidR="00000000" w:rsidRPr="00000000">
        <w:rPr>
          <w:rFonts w:ascii="Times" w:cs="Times" w:eastAsia="Times" w:hAnsi="Times"/>
          <w:b w:val="1"/>
          <w:sz w:val="24"/>
          <w:szCs w:val="24"/>
          <w:rtl w:val="0"/>
        </w:rPr>
        <w:t xml:space="preserve">Participation in Hiring and Evaluation Prohibited</w:t>
        <w:br w:type="textWrapping"/>
      </w:r>
      <w:r w:rsidDel="00000000" w:rsidR="00000000" w:rsidRPr="00000000">
        <w:rPr>
          <w:rFonts w:ascii="Times" w:cs="Times" w:eastAsia="Times" w:hAnsi="Times"/>
          <w:sz w:val="24"/>
          <w:szCs w:val="24"/>
          <w:rtl w:val="0"/>
        </w:rPr>
        <w:t xml:space="preserve"> Board members, administrators, or employees may not participate in the decision-making process, including hiring, supervision, evaluation, promotion, or discipline, of an immediate family member employed by the school.</w:t>
      </w:r>
    </w:p>
    <w:p w:rsidR="00000000" w:rsidDel="00000000" w:rsidP="00000000" w:rsidRDefault="00000000" w:rsidRPr="00000000" w14:paraId="0000002E">
      <w:pPr>
        <w:widowControl w:val="0"/>
        <w:spacing w:after="240" w:before="240" w:line="261.3046073913574" w:lineRule="auto"/>
        <w:ind w:left="720" w:firstLine="0"/>
        <w:jc w:val="both"/>
        <w:rPr>
          <w:rFonts w:ascii="Times" w:cs="Times" w:eastAsia="Times" w:hAnsi="Times"/>
          <w:sz w:val="24"/>
          <w:szCs w:val="24"/>
        </w:rPr>
      </w:pPr>
      <w:r w:rsidDel="00000000" w:rsidR="00000000" w:rsidRPr="00000000">
        <w:rPr>
          <w:rFonts w:ascii="Times" w:cs="Times" w:eastAsia="Times" w:hAnsi="Times"/>
          <w:sz w:val="24"/>
          <w:szCs w:val="24"/>
          <w:rtl w:val="0"/>
        </w:rPr>
        <w:t xml:space="preserve">C. </w:t>
      </w:r>
      <w:r w:rsidDel="00000000" w:rsidR="00000000" w:rsidRPr="00000000">
        <w:rPr>
          <w:rFonts w:ascii="Times" w:cs="Times" w:eastAsia="Times" w:hAnsi="Times"/>
          <w:b w:val="1"/>
          <w:sz w:val="24"/>
          <w:szCs w:val="24"/>
          <w:rtl w:val="0"/>
        </w:rPr>
        <w:t xml:space="preserve">Definition of Immediate Family</w:t>
        <w:br w:type="textWrapping"/>
      </w:r>
      <w:r w:rsidDel="00000000" w:rsidR="00000000" w:rsidRPr="00000000">
        <w:rPr>
          <w:rFonts w:ascii="Times" w:cs="Times" w:eastAsia="Times" w:hAnsi="Times"/>
          <w:sz w:val="24"/>
          <w:szCs w:val="24"/>
          <w:rtl w:val="0"/>
        </w:rPr>
        <w:t xml:space="preserve"> For the purposes of this section, "immediate family" means a person related by blood, marriage, adoption, or partnership no more distant than first cousin.</w:t>
      </w:r>
    </w:p>
    <w:p w:rsidR="00000000" w:rsidDel="00000000" w:rsidP="00000000" w:rsidRDefault="00000000" w:rsidRPr="00000000" w14:paraId="0000002F">
      <w:pPr>
        <w:widowControl w:val="0"/>
        <w:spacing w:after="240" w:before="240" w:line="261.3046073913574" w:lineRule="auto"/>
        <w:ind w:left="720" w:firstLine="0"/>
        <w:jc w:val="both"/>
        <w:rPr>
          <w:rFonts w:ascii="Times" w:cs="Times" w:eastAsia="Times" w:hAnsi="Times"/>
          <w:sz w:val="24"/>
          <w:szCs w:val="24"/>
        </w:rPr>
      </w:pPr>
      <w:r w:rsidDel="00000000" w:rsidR="00000000" w:rsidRPr="00000000">
        <w:rPr>
          <w:rFonts w:ascii="Times" w:cs="Times" w:eastAsia="Times" w:hAnsi="Times"/>
          <w:sz w:val="24"/>
          <w:szCs w:val="24"/>
          <w:rtl w:val="0"/>
        </w:rPr>
        <w:t xml:space="preserve">D. </w:t>
      </w:r>
      <w:r w:rsidDel="00000000" w:rsidR="00000000" w:rsidRPr="00000000">
        <w:rPr>
          <w:rFonts w:ascii="Times" w:cs="Times" w:eastAsia="Times" w:hAnsi="Times"/>
          <w:b w:val="1"/>
          <w:sz w:val="24"/>
          <w:szCs w:val="24"/>
          <w:rtl w:val="0"/>
        </w:rPr>
        <w:t xml:space="preserve">Disclosure and Recusal</w:t>
        <w:br w:type="textWrapping"/>
      </w:r>
      <w:r w:rsidDel="00000000" w:rsidR="00000000" w:rsidRPr="00000000">
        <w:rPr>
          <w:rFonts w:ascii="Times" w:cs="Times" w:eastAsia="Times" w:hAnsi="Times"/>
          <w:sz w:val="24"/>
          <w:szCs w:val="24"/>
          <w:rtl w:val="0"/>
        </w:rPr>
        <w:t xml:space="preserve"> Any potential or existing employment of a Board member’s immediate family member must be promptly disclosed to the full Board. The related Board member must recuse themselves from any discussion or vote regarding the employment or evaluation of the family member.</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7.3736572265625" w:line="261.3046073913574" w:lineRule="auto"/>
        <w:ind w:left="1103.8800048828125" w:right="26.318359375" w:hanging="357.12005615234375"/>
        <w:jc w:val="both"/>
        <w:rPr>
          <w:rFonts w:ascii="Times" w:cs="Times" w:eastAsia="Times" w:hAnsi="Times"/>
          <w:sz w:val="24"/>
          <w:szCs w:val="24"/>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01.474609375" w:line="243.3530616760254" w:lineRule="auto"/>
        <w:ind w:left="2002.9200744628906" w:right="517.998046875" w:hanging="2002.9200744628906"/>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1"/>
          <w:i w:val="1"/>
          <w:smallCaps w:val="0"/>
          <w:strike w:val="0"/>
          <w:color w:val="000000"/>
          <w:sz w:val="24"/>
          <w:szCs w:val="24"/>
          <w:u w:val="none"/>
          <w:shd w:fill="auto" w:val="clear"/>
          <w:vertAlign w:val="baseline"/>
          <w:rtl w:val="0"/>
        </w:rPr>
        <w:t xml:space="preserve">Legal References</w:t>
      </w:r>
      <w:r w:rsidDel="00000000" w:rsidR="00000000" w:rsidRPr="00000000">
        <w:rPr>
          <w:rFonts w:ascii="Times" w:cs="Times" w:eastAsia="Times" w:hAnsi="Times"/>
          <w:b w:val="1"/>
          <w:i w:val="0"/>
          <w:smallCaps w:val="0"/>
          <w:strike w:val="0"/>
          <w:color w:val="000000"/>
          <w:sz w:val="24"/>
          <w:szCs w:val="24"/>
          <w:u w:val="none"/>
          <w:shd w:fill="auto" w:val="clear"/>
          <w:vertAlign w:val="baseline"/>
          <w:rtl w:val="0"/>
        </w:rPr>
        <w:t xml:space="preserve">: </w:t>
      </w: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Minn. Stat. §124D.10, subd. 4a (Charter School Law–Conflict of Interest) Minn. Stat. §124D.10, subd. 4(d) (Charter School Law– Formation of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667724609375" w:line="240" w:lineRule="auto"/>
        <w:ind w:left="2010.1200866699219"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School)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9326171875" w:line="244.8915195465088" w:lineRule="auto"/>
        <w:ind w:left="2006.7601013183594" w:right="526.10595703125" w:hanging="371.33758544921875"/>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Minn. Stat. §124D.10, subd. 23a. (Charter School Law–Related Party Lease Costs) </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0286865234375" w:line="240" w:lineRule="auto"/>
        <w:ind w:left="1507.9200744628906" w:right="0" w:firstLine="0"/>
        <w:jc w:val="left"/>
        <w:rPr>
          <w:rFonts w:ascii="Times" w:cs="Times" w:eastAsia="Times" w:hAnsi="Times"/>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000000"/>
          <w:sz w:val="24"/>
          <w:szCs w:val="24"/>
          <w:u w:val="none"/>
          <w:shd w:fill="auto" w:val="clear"/>
          <w:vertAlign w:val="baseline"/>
          <w:rtl w:val="0"/>
        </w:rPr>
        <w:t xml:space="preserve">Minn. Stat. §317A (Non-Profit Law)</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26.846923828125" w:firstLine="0"/>
        <w:jc w:val="right"/>
        <w:rPr>
          <w:rFonts w:ascii="Times" w:cs="Times" w:eastAsia="Times" w:hAnsi="Times"/>
          <w:b w:val="0"/>
          <w:i w:val="0"/>
          <w:smallCaps w:val="0"/>
          <w:strike w:val="0"/>
          <w:color w:val="595959"/>
          <w:sz w:val="22.079999923706055"/>
          <w:szCs w:val="22.079999923706055"/>
          <w:u w:val="none"/>
          <w:shd w:fill="auto" w:val="clear"/>
          <w:vertAlign w:val="baseline"/>
        </w:rPr>
      </w:pPr>
      <w:r w:rsidDel="00000000" w:rsidR="00000000" w:rsidRPr="00000000">
        <w:rPr>
          <w:rFonts w:ascii="Times" w:cs="Times" w:eastAsia="Times" w:hAnsi="Times"/>
          <w:b w:val="0"/>
          <w:i w:val="0"/>
          <w:smallCaps w:val="0"/>
          <w:strike w:val="0"/>
          <w:color w:val="595959"/>
          <w:sz w:val="22.079999923706055"/>
          <w:szCs w:val="22.079999923706055"/>
          <w:u w:val="none"/>
          <w:shd w:fill="auto" w:val="clear"/>
          <w:vertAlign w:val="baseline"/>
          <w:rtl w:val="0"/>
        </w:rPr>
        <w:t xml:space="preserve">Page 3 of 3</w:t>
      </w:r>
    </w:p>
    <w:sectPr>
      <w:pgSz w:h="15840" w:w="12240" w:orient="portrait"/>
      <w:pgMar w:bottom="1185.8011627197266" w:top="1409.200439453125" w:left="1430.3999328613281" w:right="1326.140136718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