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98F45" w14:textId="77777777" w:rsidR="00020096" w:rsidRDefault="00020096" w:rsidP="00020096">
      <w:pPr>
        <w:rPr>
          <w:rFonts w:ascii="Times New Roman" w:hAnsi="Times New Roman" w:cs="Times New Roman"/>
          <w:b/>
          <w:bCs/>
          <w:sz w:val="28"/>
          <w:szCs w:val="28"/>
        </w:rPr>
      </w:pPr>
    </w:p>
    <w:p w14:paraId="6C58F67D" w14:textId="0511F868" w:rsidR="002F4057" w:rsidRDefault="002F4057" w:rsidP="00020096">
      <w:pPr>
        <w:rPr>
          <w:rFonts w:ascii="Times New Roman" w:hAnsi="Times New Roman" w:cs="Times New Roman"/>
          <w:b/>
          <w:bCs/>
          <w:sz w:val="144"/>
          <w:szCs w:val="144"/>
        </w:rPr>
      </w:pPr>
      <w:r>
        <w:rPr>
          <w:noProof/>
        </w:rPr>
        <w:drawing>
          <wp:inline distT="0" distB="0" distL="0" distR="0" wp14:anchorId="1D73544C" wp14:editId="3E714DCC">
            <wp:extent cx="5943600" cy="1952625"/>
            <wp:effectExtent l="0" t="0" r="0" b="9525"/>
            <wp:docPr id="5"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1952625"/>
                    </a:xfrm>
                    <a:prstGeom prst="rect">
                      <a:avLst/>
                    </a:prstGeom>
                  </pic:spPr>
                </pic:pic>
              </a:graphicData>
            </a:graphic>
          </wp:inline>
        </w:drawing>
      </w:r>
    </w:p>
    <w:p w14:paraId="0826B84D" w14:textId="77777777" w:rsidR="002F4057" w:rsidRDefault="002F4057" w:rsidP="00020096">
      <w:pPr>
        <w:rPr>
          <w:rFonts w:ascii="Times New Roman" w:hAnsi="Times New Roman" w:cs="Times New Roman"/>
          <w:b/>
          <w:bCs/>
          <w:sz w:val="144"/>
          <w:szCs w:val="144"/>
        </w:rPr>
      </w:pPr>
    </w:p>
    <w:p w14:paraId="1BC4C038" w14:textId="1BC24D93" w:rsidR="00020096" w:rsidRPr="00020096" w:rsidRDefault="00020096" w:rsidP="00020096">
      <w:pPr>
        <w:rPr>
          <w:rFonts w:ascii="Times New Roman" w:hAnsi="Times New Roman" w:cs="Times New Roman"/>
          <w:b/>
          <w:bCs/>
          <w:sz w:val="144"/>
          <w:szCs w:val="144"/>
        </w:rPr>
      </w:pPr>
      <w:r w:rsidRPr="00020096">
        <w:rPr>
          <w:rFonts w:ascii="Times New Roman" w:hAnsi="Times New Roman" w:cs="Times New Roman"/>
          <w:b/>
          <w:bCs/>
          <w:sz w:val="144"/>
          <w:szCs w:val="144"/>
        </w:rPr>
        <w:t>Strategic Plan</w:t>
      </w:r>
    </w:p>
    <w:p w14:paraId="667C96CA" w14:textId="77777777" w:rsidR="00020096" w:rsidRDefault="00020096" w:rsidP="00020096">
      <w:pPr>
        <w:rPr>
          <w:rFonts w:ascii="Times New Roman" w:hAnsi="Times New Roman" w:cs="Times New Roman"/>
          <w:b/>
          <w:bCs/>
          <w:sz w:val="40"/>
          <w:szCs w:val="40"/>
          <w:highlight w:val="green"/>
        </w:rPr>
      </w:pPr>
    </w:p>
    <w:p w14:paraId="0359A3ED" w14:textId="77777777" w:rsidR="00836591" w:rsidRDefault="00836591" w:rsidP="00020096">
      <w:pPr>
        <w:rPr>
          <w:rFonts w:ascii="Times New Roman" w:hAnsi="Times New Roman" w:cs="Times New Roman"/>
          <w:b/>
          <w:bCs/>
          <w:sz w:val="40"/>
          <w:szCs w:val="40"/>
          <w:highlight w:val="green"/>
        </w:rPr>
      </w:pPr>
    </w:p>
    <w:p w14:paraId="0F523189" w14:textId="77777777" w:rsidR="00836591" w:rsidRDefault="00836591" w:rsidP="00020096">
      <w:pPr>
        <w:rPr>
          <w:rFonts w:ascii="Times New Roman" w:hAnsi="Times New Roman" w:cs="Times New Roman"/>
          <w:b/>
          <w:bCs/>
          <w:sz w:val="40"/>
          <w:szCs w:val="40"/>
          <w:highlight w:val="green"/>
        </w:rPr>
      </w:pPr>
    </w:p>
    <w:p w14:paraId="29CB489F" w14:textId="77777777" w:rsidR="00836591" w:rsidRDefault="00836591" w:rsidP="00020096">
      <w:pPr>
        <w:rPr>
          <w:rFonts w:ascii="Times New Roman" w:hAnsi="Times New Roman" w:cs="Times New Roman"/>
          <w:b/>
          <w:bCs/>
          <w:sz w:val="40"/>
          <w:szCs w:val="40"/>
          <w:highlight w:val="green"/>
        </w:rPr>
      </w:pPr>
    </w:p>
    <w:p w14:paraId="02534FE0" w14:textId="77777777" w:rsidR="00836591" w:rsidRDefault="00836591" w:rsidP="00020096">
      <w:pPr>
        <w:rPr>
          <w:rFonts w:ascii="Times New Roman" w:hAnsi="Times New Roman" w:cs="Times New Roman"/>
          <w:b/>
          <w:bCs/>
          <w:sz w:val="40"/>
          <w:szCs w:val="40"/>
          <w:highlight w:val="green"/>
        </w:rPr>
      </w:pPr>
    </w:p>
    <w:p w14:paraId="204BA6CD" w14:textId="77777777" w:rsidR="00836591" w:rsidRDefault="00836591" w:rsidP="00020096">
      <w:pPr>
        <w:rPr>
          <w:rFonts w:ascii="Times New Roman" w:hAnsi="Times New Roman" w:cs="Times New Roman"/>
          <w:b/>
          <w:bCs/>
          <w:sz w:val="40"/>
          <w:szCs w:val="40"/>
          <w:highlight w:val="green"/>
        </w:rPr>
      </w:pPr>
    </w:p>
    <w:p w14:paraId="7D2535EB" w14:textId="77777777" w:rsidR="00836591" w:rsidRDefault="00836591" w:rsidP="00020096">
      <w:pPr>
        <w:rPr>
          <w:rFonts w:ascii="Times New Roman" w:hAnsi="Times New Roman" w:cs="Times New Roman"/>
          <w:b/>
          <w:bCs/>
          <w:sz w:val="40"/>
          <w:szCs w:val="40"/>
          <w:highlight w:val="green"/>
        </w:rPr>
      </w:pPr>
    </w:p>
    <w:p w14:paraId="667F2FDF" w14:textId="77777777" w:rsidR="00836591" w:rsidRDefault="00836591" w:rsidP="00020096">
      <w:pPr>
        <w:rPr>
          <w:rFonts w:ascii="Times New Roman" w:hAnsi="Times New Roman" w:cs="Times New Roman"/>
          <w:b/>
          <w:bCs/>
          <w:sz w:val="40"/>
          <w:szCs w:val="40"/>
          <w:highlight w:val="green"/>
        </w:rPr>
      </w:pPr>
    </w:p>
    <w:p w14:paraId="0DAA0D5B" w14:textId="1EADAD9E" w:rsidR="00020096" w:rsidRPr="00922FA1" w:rsidRDefault="00020096" w:rsidP="00020096">
      <w:pPr>
        <w:rPr>
          <w:rFonts w:ascii="Times New Roman" w:hAnsi="Times New Roman" w:cs="Times New Roman"/>
          <w:b/>
          <w:bCs/>
          <w:sz w:val="40"/>
          <w:szCs w:val="40"/>
          <w:highlight w:val="green"/>
        </w:rPr>
      </w:pPr>
      <w:r w:rsidRPr="00922FA1">
        <w:rPr>
          <w:rFonts w:ascii="Times New Roman" w:hAnsi="Times New Roman" w:cs="Times New Roman"/>
          <w:b/>
          <w:bCs/>
          <w:sz w:val="40"/>
          <w:szCs w:val="40"/>
          <w:highlight w:val="green"/>
        </w:rPr>
        <w:lastRenderedPageBreak/>
        <w:t xml:space="preserve">Table of Contents </w:t>
      </w:r>
    </w:p>
    <w:p w14:paraId="4FCF13E1" w14:textId="77777777" w:rsidR="00020096" w:rsidRPr="001151C5" w:rsidRDefault="00020096" w:rsidP="00020096">
      <w:pPr>
        <w:rPr>
          <w:rFonts w:ascii="Times New Roman" w:hAnsi="Times New Roman" w:cs="Times New Roman"/>
          <w:b/>
          <w:bCs/>
          <w:sz w:val="40"/>
          <w:szCs w:val="40"/>
        </w:rPr>
      </w:pPr>
      <w:r w:rsidRPr="00922FA1">
        <w:rPr>
          <w:rFonts w:ascii="Times New Roman" w:hAnsi="Times New Roman" w:cs="Times New Roman"/>
          <w:b/>
          <w:bCs/>
          <w:sz w:val="40"/>
          <w:szCs w:val="40"/>
          <w:highlight w:val="green"/>
        </w:rPr>
        <w:t>for the Strategic Plan for the Coming Year</w:t>
      </w:r>
    </w:p>
    <w:p w14:paraId="563A84F0" w14:textId="77777777" w:rsidR="00020096" w:rsidRPr="00C854EA" w:rsidRDefault="00020096" w:rsidP="00020096">
      <w:pPr>
        <w:ind w:left="360"/>
        <w:rPr>
          <w:rFonts w:ascii="Times New Roman" w:hAnsi="Times New Roman" w:cs="Times New Roman"/>
          <w:sz w:val="24"/>
          <w:szCs w:val="24"/>
        </w:rPr>
      </w:pPr>
    </w:p>
    <w:p w14:paraId="1E0AE21A"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Introduction</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54</w:t>
      </w:r>
    </w:p>
    <w:p w14:paraId="2290BD0A"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School mission, vision, how the school is meeting the primary and </w:t>
      </w:r>
    </w:p>
    <w:p w14:paraId="25B0E7F3"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additional purposes for which it was chartered, and name of </w:t>
      </w:r>
    </w:p>
    <w:p w14:paraId="0EBF1B6A"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school authorizer.</w:t>
      </w:r>
    </w:p>
    <w:p w14:paraId="548B6595" w14:textId="77777777" w:rsidR="00020096" w:rsidRPr="00AD4448" w:rsidRDefault="00020096" w:rsidP="00020096">
      <w:pPr>
        <w:ind w:left="360"/>
        <w:rPr>
          <w:rFonts w:ascii="Times New Roman" w:hAnsi="Times New Roman" w:cs="Times New Roman"/>
          <w:b/>
          <w:bCs/>
          <w:sz w:val="24"/>
          <w:szCs w:val="24"/>
        </w:rPr>
      </w:pPr>
    </w:p>
    <w:p w14:paraId="02C4E830"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Goals and Benchmarks for the coming year</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55</w:t>
      </w:r>
    </w:p>
    <w:p w14:paraId="570C31DC"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(Aligned to the 5 Comprehensive Achievement and Civic </w:t>
      </w:r>
    </w:p>
    <w:p w14:paraId="09E19626"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Readiness goals of all children are ready for school, all racial and </w:t>
      </w:r>
    </w:p>
    <w:p w14:paraId="2E49F663"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economic achievement gaps between students are closed, all students </w:t>
      </w:r>
    </w:p>
    <w:p w14:paraId="667E11D9"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are ready for career and college, all students graduate, and all students </w:t>
      </w:r>
    </w:p>
    <w:p w14:paraId="0D7FA287"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are prepared to be lifelong learners.</w:t>
      </w:r>
    </w:p>
    <w:p w14:paraId="748ACFB5"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b/>
      </w:r>
    </w:p>
    <w:p w14:paraId="0C4F5B94"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Process to Evaluate Progress Toward Standards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69</w:t>
      </w:r>
    </w:p>
    <w:p w14:paraId="5B78E3F4" w14:textId="77777777" w:rsidR="00020096" w:rsidRPr="00AD4448" w:rsidRDefault="00020096" w:rsidP="00020096">
      <w:pPr>
        <w:pStyle w:val="ListParagraph"/>
        <w:ind w:left="1080"/>
        <w:rPr>
          <w:rFonts w:ascii="Times New Roman" w:hAnsi="Times New Roman" w:cs="Times New Roman"/>
          <w:b/>
          <w:bCs/>
          <w:sz w:val="24"/>
          <w:szCs w:val="24"/>
        </w:rPr>
      </w:pPr>
    </w:p>
    <w:p w14:paraId="47CDE168"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Process to Identify Students for Gifted/Talented Programs and</w:t>
      </w:r>
    </w:p>
    <w:p w14:paraId="404D1D7C"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Accelerate their learning</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72</w:t>
      </w:r>
    </w:p>
    <w:p w14:paraId="6970FB8E" w14:textId="77777777" w:rsidR="00020096" w:rsidRPr="00AD4448" w:rsidRDefault="00020096" w:rsidP="00020096">
      <w:pPr>
        <w:pStyle w:val="ListParagraph"/>
        <w:ind w:left="1080"/>
        <w:rPr>
          <w:rFonts w:ascii="Times New Roman" w:hAnsi="Times New Roman" w:cs="Times New Roman"/>
          <w:b/>
          <w:bCs/>
          <w:sz w:val="24"/>
          <w:szCs w:val="24"/>
        </w:rPr>
      </w:pPr>
    </w:p>
    <w:p w14:paraId="2E6F6ACD"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Process to Adopt Early Admission Procedures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76</w:t>
      </w:r>
    </w:p>
    <w:p w14:paraId="036109C0" w14:textId="77777777" w:rsidR="00020096" w:rsidRPr="00AD4448" w:rsidRDefault="00020096" w:rsidP="00020096">
      <w:pPr>
        <w:pStyle w:val="ListParagraph"/>
        <w:ind w:left="1080"/>
        <w:rPr>
          <w:rFonts w:ascii="Times New Roman" w:hAnsi="Times New Roman" w:cs="Times New Roman"/>
          <w:b/>
          <w:bCs/>
          <w:sz w:val="24"/>
          <w:szCs w:val="24"/>
        </w:rPr>
      </w:pPr>
    </w:p>
    <w:p w14:paraId="3CBFC4F8"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System to Review the Effectiveness of Instruction and Curriculum</w:t>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78</w:t>
      </w:r>
    </w:p>
    <w:p w14:paraId="23F43D1B" w14:textId="77777777" w:rsidR="00020096" w:rsidRPr="00AD4448" w:rsidRDefault="00020096" w:rsidP="00020096">
      <w:pPr>
        <w:pStyle w:val="ListParagraph"/>
        <w:rPr>
          <w:rFonts w:ascii="Times New Roman" w:hAnsi="Times New Roman" w:cs="Times New Roman"/>
          <w:b/>
          <w:bCs/>
          <w:sz w:val="24"/>
          <w:szCs w:val="24"/>
        </w:rPr>
      </w:pPr>
    </w:p>
    <w:p w14:paraId="6BD8F492" w14:textId="77777777" w:rsidR="00020096" w:rsidRPr="00AD4448" w:rsidRDefault="00020096" w:rsidP="00020096">
      <w:pPr>
        <w:pStyle w:val="ListParagraph"/>
        <w:ind w:left="1080"/>
        <w:rPr>
          <w:rFonts w:ascii="Times New Roman" w:hAnsi="Times New Roman" w:cs="Times New Roman"/>
          <w:b/>
          <w:bCs/>
          <w:sz w:val="24"/>
          <w:szCs w:val="24"/>
        </w:rPr>
      </w:pPr>
    </w:p>
    <w:p w14:paraId="7D2B74FB"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 xml:space="preserve">System to Provide Student Access to Effective Teachers Who Reflect the </w:t>
      </w:r>
    </w:p>
    <w:p w14:paraId="0733A96A"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Diversity of Enrolled Students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82</w:t>
      </w:r>
    </w:p>
    <w:p w14:paraId="63F6EE18" w14:textId="77777777" w:rsidR="00020096" w:rsidRPr="00AD4448" w:rsidRDefault="00020096" w:rsidP="00020096">
      <w:pPr>
        <w:pStyle w:val="ListParagraph"/>
        <w:ind w:left="1080"/>
        <w:rPr>
          <w:rFonts w:ascii="Times New Roman" w:hAnsi="Times New Roman" w:cs="Times New Roman"/>
          <w:b/>
          <w:bCs/>
          <w:sz w:val="24"/>
          <w:szCs w:val="24"/>
        </w:rPr>
      </w:pPr>
    </w:p>
    <w:p w14:paraId="1318FD77"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 xml:space="preserve">Strategies for Improving the Englis Language Development of </w:t>
      </w:r>
    </w:p>
    <w:p w14:paraId="40C0838A"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Multilingual Learners (English Language Learners)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86</w:t>
      </w:r>
    </w:p>
    <w:p w14:paraId="34831FA6" w14:textId="77777777" w:rsidR="00020096" w:rsidRPr="00AD4448" w:rsidRDefault="00020096" w:rsidP="00020096">
      <w:pPr>
        <w:pStyle w:val="ListParagraph"/>
        <w:ind w:left="1080"/>
        <w:rPr>
          <w:rFonts w:ascii="Times New Roman" w:hAnsi="Times New Roman" w:cs="Times New Roman"/>
          <w:b/>
          <w:bCs/>
          <w:sz w:val="24"/>
          <w:szCs w:val="24"/>
        </w:rPr>
      </w:pPr>
    </w:p>
    <w:p w14:paraId="2561E6F8"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 xml:space="preserve">Practices that Integrate High Quality Instruction, Rigorous </w:t>
      </w:r>
    </w:p>
    <w:p w14:paraId="37E66C65" w14:textId="77777777" w:rsidR="00020096" w:rsidRPr="00AD4448"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Curriculum,</w:t>
      </w:r>
    </w:p>
    <w:p w14:paraId="1DD9304A" w14:textId="77777777" w:rsidR="00020096" w:rsidRPr="00AD4448" w:rsidRDefault="00020096" w:rsidP="0002009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Technology, and a Collaborative </w:t>
      </w:r>
      <w:proofErr w:type="spellStart"/>
      <w:r w:rsidRPr="00AD4448">
        <w:rPr>
          <w:rFonts w:ascii="Times New Roman" w:hAnsi="Times New Roman" w:cs="Times New Roman"/>
          <w:b/>
          <w:bCs/>
          <w:sz w:val="24"/>
          <w:szCs w:val="24"/>
        </w:rPr>
        <w:t>Prfessional</w:t>
      </w:r>
      <w:proofErr w:type="spellEnd"/>
      <w:r w:rsidRPr="00AD4448">
        <w:rPr>
          <w:rFonts w:ascii="Times New Roman" w:hAnsi="Times New Roman" w:cs="Times New Roman"/>
          <w:b/>
          <w:bCs/>
          <w:sz w:val="24"/>
          <w:szCs w:val="24"/>
        </w:rPr>
        <w:t xml:space="preserve"> Culture</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Pr>
          <w:rFonts w:ascii="Times New Roman" w:hAnsi="Times New Roman" w:cs="Times New Roman"/>
          <w:b/>
          <w:bCs/>
          <w:sz w:val="24"/>
          <w:szCs w:val="24"/>
        </w:rPr>
        <w:t xml:space="preserve"> 90</w:t>
      </w:r>
    </w:p>
    <w:p w14:paraId="301E594E" w14:textId="77777777" w:rsidR="00020096" w:rsidRPr="00AD4448" w:rsidRDefault="00020096" w:rsidP="00020096">
      <w:pPr>
        <w:rPr>
          <w:rFonts w:ascii="Times New Roman" w:hAnsi="Times New Roman" w:cs="Times New Roman"/>
          <w:b/>
          <w:bCs/>
          <w:sz w:val="24"/>
          <w:szCs w:val="24"/>
        </w:rPr>
      </w:pPr>
    </w:p>
    <w:p w14:paraId="1754D7AF" w14:textId="77777777" w:rsidR="00020096" w:rsidRDefault="00020096" w:rsidP="00020096">
      <w:pPr>
        <w:pStyle w:val="ListParagraph"/>
        <w:numPr>
          <w:ilvl w:val="0"/>
          <w:numId w:val="1"/>
        </w:numPr>
        <w:rPr>
          <w:rFonts w:ascii="Times New Roman" w:hAnsi="Times New Roman" w:cs="Times New Roman"/>
          <w:b/>
          <w:bCs/>
          <w:sz w:val="24"/>
          <w:szCs w:val="24"/>
        </w:rPr>
      </w:pPr>
      <w:r w:rsidRPr="00AD4448">
        <w:rPr>
          <w:rFonts w:ascii="Times New Roman" w:hAnsi="Times New Roman" w:cs="Times New Roman"/>
          <w:b/>
          <w:bCs/>
          <w:sz w:val="24"/>
          <w:szCs w:val="24"/>
        </w:rPr>
        <w:t>Annual Budget for Implementing the Long-Term Strategic Plan</w:t>
      </w:r>
      <w:r w:rsidRPr="00AD4448">
        <w:rPr>
          <w:rFonts w:ascii="Times New Roman" w:hAnsi="Times New Roman" w:cs="Times New Roman"/>
          <w:b/>
          <w:bCs/>
          <w:sz w:val="24"/>
          <w:szCs w:val="24"/>
        </w:rPr>
        <w:tab/>
        <w:t>pag</w:t>
      </w:r>
      <w:r>
        <w:rPr>
          <w:rFonts w:ascii="Times New Roman" w:hAnsi="Times New Roman" w:cs="Times New Roman"/>
          <w:b/>
          <w:bCs/>
          <w:sz w:val="24"/>
          <w:szCs w:val="24"/>
        </w:rPr>
        <w:t>e 93</w:t>
      </w:r>
    </w:p>
    <w:p w14:paraId="22A4C87C" w14:textId="77777777" w:rsidR="004B4D10" w:rsidRDefault="004B4D10" w:rsidP="008A4E1A">
      <w:pPr>
        <w:rPr>
          <w:rFonts w:ascii="Times New Roman" w:hAnsi="Times New Roman" w:cs="Times New Roman"/>
          <w:b/>
          <w:bCs/>
          <w:sz w:val="28"/>
          <w:szCs w:val="28"/>
          <w:highlight w:val="yellow"/>
        </w:rPr>
      </w:pPr>
    </w:p>
    <w:p w14:paraId="256AAF1C" w14:textId="5B9FF5C7" w:rsidR="008A4E1A" w:rsidRPr="00F800FB" w:rsidRDefault="008A4E1A" w:rsidP="008A4E1A">
      <w:pPr>
        <w:rPr>
          <w:rFonts w:ascii="Times New Roman" w:hAnsi="Times New Roman" w:cs="Times New Roman"/>
          <w:b/>
          <w:bCs/>
          <w:sz w:val="28"/>
          <w:szCs w:val="28"/>
        </w:rPr>
      </w:pPr>
      <w:r w:rsidRPr="007B6C7A">
        <w:rPr>
          <w:rFonts w:ascii="Times New Roman" w:hAnsi="Times New Roman" w:cs="Times New Roman"/>
          <w:b/>
          <w:bCs/>
          <w:sz w:val="28"/>
          <w:szCs w:val="28"/>
          <w:highlight w:val="yellow"/>
        </w:rPr>
        <w:t>Table of Contents for the Strategic Plan for the Coming Year</w:t>
      </w:r>
    </w:p>
    <w:p w14:paraId="08CC8444" w14:textId="77777777" w:rsidR="008A4E1A" w:rsidRPr="00C854EA" w:rsidRDefault="008A4E1A" w:rsidP="008A4E1A">
      <w:pPr>
        <w:rPr>
          <w:rFonts w:ascii="Times New Roman" w:hAnsi="Times New Roman" w:cs="Times New Roman"/>
          <w:sz w:val="24"/>
          <w:szCs w:val="24"/>
        </w:rPr>
      </w:pPr>
    </w:p>
    <w:p w14:paraId="28FAD5EF" w14:textId="77777777" w:rsidR="008A4E1A" w:rsidRPr="007B6C7A" w:rsidRDefault="008A4E1A" w:rsidP="008A4E1A">
      <w:pPr>
        <w:pStyle w:val="ListParagraph"/>
        <w:numPr>
          <w:ilvl w:val="0"/>
          <w:numId w:val="4"/>
        </w:numPr>
        <w:rPr>
          <w:rFonts w:ascii="Times New Roman" w:hAnsi="Times New Roman" w:cs="Times New Roman"/>
          <w:b/>
          <w:bCs/>
          <w:sz w:val="24"/>
          <w:szCs w:val="24"/>
        </w:rPr>
      </w:pPr>
      <w:r w:rsidRPr="007B6C7A">
        <w:rPr>
          <w:rFonts w:ascii="Times New Roman" w:hAnsi="Times New Roman" w:cs="Times New Roman"/>
          <w:b/>
          <w:bCs/>
          <w:sz w:val="24"/>
          <w:szCs w:val="24"/>
          <w:highlight w:val="yellow"/>
        </w:rPr>
        <w:t>Introduction</w:t>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p>
    <w:p w14:paraId="39EDF243" w14:textId="77777777" w:rsidR="008A4E1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w:t>
      </w:r>
    </w:p>
    <w:p w14:paraId="7873D645" w14:textId="77777777" w:rsidR="008A4E1A" w:rsidRDefault="008A4E1A" w:rsidP="008A4E1A">
      <w:pPr>
        <w:pStyle w:val="ListParagraph"/>
        <w:ind w:left="1080"/>
        <w:rPr>
          <w:rFonts w:ascii="Times New Roman" w:hAnsi="Times New Roman" w:cs="Times New Roman"/>
          <w:sz w:val="24"/>
          <w:szCs w:val="24"/>
        </w:rPr>
      </w:pPr>
    </w:p>
    <w:p w14:paraId="0EEFFE6B" w14:textId="77777777" w:rsidR="008A4E1A" w:rsidRPr="004C6751" w:rsidRDefault="008A4E1A" w:rsidP="008A4E1A">
      <w:pPr>
        <w:rPr>
          <w:rFonts w:ascii="Times New Roman" w:hAnsi="Times New Roman" w:cs="Times New Roman"/>
          <w:sz w:val="24"/>
          <w:szCs w:val="24"/>
        </w:rPr>
      </w:pPr>
      <w:r w:rsidRPr="007B6C7A">
        <w:rPr>
          <w:rFonts w:ascii="Times New Roman" w:hAnsi="Times New Roman" w:cs="Times New Roman"/>
          <w:b/>
          <w:bCs/>
          <w:sz w:val="28"/>
          <w:szCs w:val="28"/>
          <w:highlight w:val="yellow"/>
        </w:rPr>
        <w:t>Our Mission</w:t>
      </w:r>
      <w:r w:rsidRPr="004C6751">
        <w:rPr>
          <w:rFonts w:ascii="Times New Roman" w:hAnsi="Times New Roman" w:cs="Times New Roman"/>
          <w:b/>
          <w:bCs/>
          <w:sz w:val="28"/>
          <w:szCs w:val="28"/>
        </w:rPr>
        <w:br/>
      </w:r>
      <w:r w:rsidRPr="004C6751">
        <w:rPr>
          <w:rFonts w:ascii="Times New Roman" w:hAnsi="Times New Roman" w:cs="Times New Roman"/>
          <w:sz w:val="24"/>
          <w:szCs w:val="24"/>
        </w:rPr>
        <w:t>We are a high-performing and innovative close-knit school that produces students capable of exemplary levels of critical thinking and achievement. In our school, we use exceptional curriculum, tools, and teaching to maximize student success in life.</w:t>
      </w:r>
    </w:p>
    <w:p w14:paraId="28001156" w14:textId="77777777" w:rsidR="008A4E1A" w:rsidRDefault="008A4E1A" w:rsidP="008A4E1A">
      <w:pPr>
        <w:rPr>
          <w:rFonts w:ascii="Times New Roman" w:hAnsi="Times New Roman" w:cs="Times New Roman"/>
          <w:sz w:val="24"/>
          <w:szCs w:val="24"/>
        </w:rPr>
      </w:pPr>
      <w:r w:rsidRPr="007B6C7A">
        <w:rPr>
          <w:rFonts w:ascii="Times New Roman" w:hAnsi="Times New Roman" w:cs="Times New Roman"/>
          <w:b/>
          <w:bCs/>
          <w:sz w:val="28"/>
          <w:szCs w:val="28"/>
          <w:highlight w:val="yellow"/>
        </w:rPr>
        <w:t>Our Vision</w:t>
      </w:r>
      <w:r w:rsidRPr="004C6751">
        <w:rPr>
          <w:rFonts w:ascii="Times New Roman" w:hAnsi="Times New Roman" w:cs="Times New Roman"/>
          <w:b/>
          <w:bCs/>
          <w:sz w:val="28"/>
          <w:szCs w:val="28"/>
        </w:rPr>
        <w:br/>
      </w:r>
      <w:r w:rsidRPr="004C6751">
        <w:rPr>
          <w:rFonts w:ascii="Times New Roman" w:hAnsi="Times New Roman" w:cs="Times New Roman"/>
          <w:sz w:val="24"/>
          <w:szCs w:val="24"/>
        </w:rPr>
        <w:t>We prepare a diverse community of elementary and middle school students to be successful in high school, post-secondary and in their chosen vocation through a flexible learning experience that develops analytical, compassionate, disciplined and self-directed learners.</w:t>
      </w:r>
    </w:p>
    <w:p w14:paraId="25A5C824" w14:textId="77777777" w:rsidR="008A4E1A" w:rsidRDefault="008A4E1A" w:rsidP="008A4E1A">
      <w:pPr>
        <w:rPr>
          <w:rFonts w:ascii="Times New Roman" w:hAnsi="Times New Roman" w:cs="Times New Roman"/>
          <w:sz w:val="24"/>
          <w:szCs w:val="24"/>
        </w:rPr>
      </w:pPr>
      <w:r w:rsidRPr="007B6C7A">
        <w:rPr>
          <w:rFonts w:ascii="Times New Roman" w:hAnsi="Times New Roman" w:cs="Times New Roman"/>
          <w:b/>
          <w:bCs/>
          <w:sz w:val="28"/>
          <w:szCs w:val="28"/>
          <w:highlight w:val="yellow"/>
        </w:rPr>
        <w:t xml:space="preserve">Our </w:t>
      </w:r>
      <w:proofErr w:type="gramStart"/>
      <w:r w:rsidRPr="007B6C7A">
        <w:rPr>
          <w:rFonts w:ascii="Times New Roman" w:hAnsi="Times New Roman" w:cs="Times New Roman"/>
          <w:b/>
          <w:bCs/>
          <w:sz w:val="28"/>
          <w:szCs w:val="28"/>
          <w:highlight w:val="yellow"/>
        </w:rPr>
        <w:t>History</w:t>
      </w:r>
      <w:proofErr w:type="gramEnd"/>
      <w:r w:rsidRPr="003853F4">
        <w:rPr>
          <w:rFonts w:ascii="Times New Roman" w:hAnsi="Times New Roman" w:cs="Times New Roman"/>
          <w:sz w:val="28"/>
          <w:szCs w:val="28"/>
        </w:rPr>
        <w:br/>
      </w:r>
      <w:r w:rsidRPr="004C6751">
        <w:rPr>
          <w:rFonts w:ascii="Times New Roman" w:hAnsi="Times New Roman" w:cs="Times New Roman"/>
          <w:sz w:val="24"/>
          <w:szCs w:val="24"/>
        </w:rPr>
        <w:t>North Metro Flex Academy opened in the Fall of 2016 as a K-4 school with 170 students in attendance. The school has since expanded to include 5th grade in 2017, sixth grade in 2018, seventh grade in 2019 and 8th grade in 2020. Our school is very diverse, including a rich blend of students from different cultures, ethnicities, and socio-economic backgrounds. Our staff reflects the makeup of our student population, and includes members of the Latino, East African, and African American communities. We are now in the process of forming committees, engaging stakeholders, and enriching our academic and extra-curricular activities to better serve our community of learners.</w:t>
      </w:r>
    </w:p>
    <w:p w14:paraId="63FBD3E2" w14:textId="77777777" w:rsidR="008A4E1A" w:rsidRDefault="008A4E1A" w:rsidP="008A4E1A">
      <w:pPr>
        <w:rPr>
          <w:rFonts w:ascii="Times New Roman" w:hAnsi="Times New Roman" w:cs="Times New Roman"/>
          <w:sz w:val="24"/>
          <w:szCs w:val="24"/>
        </w:rPr>
      </w:pPr>
    </w:p>
    <w:p w14:paraId="4EFC77E4" w14:textId="77777777" w:rsidR="008A4E1A" w:rsidRDefault="008A4E1A" w:rsidP="008A4E1A">
      <w:pPr>
        <w:rPr>
          <w:rFonts w:ascii="Times New Roman" w:hAnsi="Times New Roman" w:cs="Times New Roman"/>
          <w:sz w:val="24"/>
          <w:szCs w:val="24"/>
        </w:rPr>
      </w:pPr>
      <w:r w:rsidRPr="007B6C7A">
        <w:rPr>
          <w:rFonts w:ascii="Times New Roman" w:hAnsi="Times New Roman" w:cs="Times New Roman"/>
          <w:b/>
          <w:bCs/>
          <w:sz w:val="28"/>
          <w:szCs w:val="28"/>
          <w:highlight w:val="yellow"/>
        </w:rPr>
        <w:t>Novation Education Opportunities (NEO) our school’s authorizer.</w:t>
      </w:r>
      <w:r>
        <w:rPr>
          <w:rFonts w:ascii="Times New Roman" w:hAnsi="Times New Roman" w:cs="Times New Roman"/>
          <w:sz w:val="24"/>
          <w:szCs w:val="24"/>
        </w:rPr>
        <w:t xml:space="preserve">  </w:t>
      </w:r>
    </w:p>
    <w:p w14:paraId="46904A28" w14:textId="77777777" w:rsidR="008A4E1A" w:rsidRDefault="008A4E1A" w:rsidP="008A4E1A">
      <w:pPr>
        <w:rPr>
          <w:rFonts w:ascii="Times New Roman" w:hAnsi="Times New Roman" w:cs="Times New Roman"/>
          <w:sz w:val="24"/>
          <w:szCs w:val="24"/>
        </w:rPr>
      </w:pPr>
      <w:r>
        <w:rPr>
          <w:rFonts w:ascii="Times New Roman" w:hAnsi="Times New Roman" w:cs="Times New Roman"/>
          <w:sz w:val="24"/>
          <w:szCs w:val="24"/>
        </w:rPr>
        <w:t xml:space="preserve">Wendy Swanson Choi is the Executive Director and can be contacted at 612-889-2103 and </w:t>
      </w:r>
      <w:hyperlink r:id="rId6" w:history="1">
        <w:r w:rsidRPr="00A55040">
          <w:rPr>
            <w:rStyle w:val="Hyperlink"/>
            <w:rFonts w:ascii="Times New Roman" w:hAnsi="Times New Roman" w:cs="Times New Roman"/>
            <w:sz w:val="24"/>
            <w:szCs w:val="24"/>
          </w:rPr>
          <w:t>executive.director.neo@gmail.com</w:t>
        </w:r>
      </w:hyperlink>
      <w:r>
        <w:rPr>
          <w:rFonts w:ascii="Times New Roman" w:hAnsi="Times New Roman" w:cs="Times New Roman"/>
          <w:sz w:val="24"/>
          <w:szCs w:val="24"/>
        </w:rPr>
        <w:t>.  NEO</w:t>
      </w:r>
      <w:r w:rsidRPr="003853F4">
        <w:rPr>
          <w:rFonts w:ascii="Times New Roman" w:hAnsi="Times New Roman" w:cs="Times New Roman"/>
          <w:sz w:val="24"/>
          <w:szCs w:val="24"/>
        </w:rPr>
        <w:t xml:space="preserve"> is organized under the Minnesota Nonprofit Corporation Act exclusively for a charitable and educational purpose, more specifically to oversee innovative charter schools through consistent, ongoing and robust evaluation to achieve significant and measurable student growth through the </w:t>
      </w:r>
      <w:proofErr w:type="gramStart"/>
      <w:r w:rsidRPr="003853F4">
        <w:rPr>
          <w:rFonts w:ascii="Times New Roman" w:hAnsi="Times New Roman" w:cs="Times New Roman"/>
          <w:sz w:val="24"/>
          <w:szCs w:val="24"/>
        </w:rPr>
        <w:t>authorizing</w:t>
      </w:r>
      <w:proofErr w:type="gramEnd"/>
      <w:r w:rsidRPr="003853F4">
        <w:rPr>
          <w:rFonts w:ascii="Times New Roman" w:hAnsi="Times New Roman" w:cs="Times New Roman"/>
          <w:sz w:val="24"/>
          <w:szCs w:val="24"/>
        </w:rPr>
        <w:t xml:space="preserve"> of public charter schools as defined in Minnesota Statutes 124E. To this end, NEO </w:t>
      </w:r>
      <w:proofErr w:type="gramStart"/>
      <w:r w:rsidRPr="003853F4">
        <w:rPr>
          <w:rFonts w:ascii="Times New Roman" w:hAnsi="Times New Roman" w:cs="Times New Roman"/>
          <w:sz w:val="24"/>
          <w:szCs w:val="24"/>
        </w:rPr>
        <w:t>shall at all times</w:t>
      </w:r>
      <w:proofErr w:type="gramEnd"/>
      <w:r w:rsidRPr="003853F4">
        <w:rPr>
          <w:rFonts w:ascii="Times New Roman" w:hAnsi="Times New Roman" w:cs="Times New Roman"/>
          <w:sz w:val="24"/>
          <w:szCs w:val="24"/>
        </w:rPr>
        <w:t xml:space="preserve"> be operated exclusively for charitable purposes within the meaning of Section 501(c)(3) of the Internal Revenue Code. All funds, whether income or principal, and whether acquired by gift or contribution or otherwise, shall be devoted to said purposes</w:t>
      </w:r>
    </w:p>
    <w:p w14:paraId="2879C2B0" w14:textId="77777777" w:rsidR="008A4E1A" w:rsidRDefault="008A4E1A" w:rsidP="008A4E1A">
      <w:pPr>
        <w:rPr>
          <w:rFonts w:ascii="Times New Roman" w:hAnsi="Times New Roman" w:cs="Times New Roman"/>
          <w:sz w:val="24"/>
          <w:szCs w:val="24"/>
        </w:rPr>
      </w:pPr>
    </w:p>
    <w:p w14:paraId="622EB1D4" w14:textId="77777777" w:rsidR="008A4E1A" w:rsidRDefault="008A4E1A" w:rsidP="008A4E1A">
      <w:pPr>
        <w:rPr>
          <w:rFonts w:ascii="Times New Roman" w:hAnsi="Times New Roman" w:cs="Times New Roman"/>
          <w:b/>
          <w:bCs/>
          <w:sz w:val="28"/>
          <w:szCs w:val="28"/>
        </w:rPr>
      </w:pPr>
    </w:p>
    <w:p w14:paraId="3468EE54" w14:textId="77777777" w:rsidR="008A4E1A" w:rsidRPr="00C854EA" w:rsidRDefault="008A4E1A" w:rsidP="008A4E1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E19C7">
        <w:rPr>
          <w:rFonts w:ascii="Times New Roman" w:hAnsi="Times New Roman" w:cs="Times New Roman"/>
          <w:sz w:val="24"/>
          <w:szCs w:val="24"/>
          <w:highlight w:val="green"/>
        </w:rPr>
        <w:t>54</w:t>
      </w:r>
    </w:p>
    <w:p w14:paraId="388BDDF7" w14:textId="77777777" w:rsidR="008A4E1A" w:rsidRPr="007B6C7A" w:rsidRDefault="008A4E1A" w:rsidP="008A4E1A">
      <w:pPr>
        <w:pStyle w:val="ListParagraph"/>
        <w:numPr>
          <w:ilvl w:val="0"/>
          <w:numId w:val="4"/>
        </w:numPr>
        <w:rPr>
          <w:rFonts w:ascii="Times New Roman" w:hAnsi="Times New Roman" w:cs="Times New Roman"/>
          <w:b/>
          <w:bCs/>
          <w:sz w:val="24"/>
          <w:szCs w:val="24"/>
        </w:rPr>
      </w:pPr>
      <w:r w:rsidRPr="007B6C7A">
        <w:rPr>
          <w:rFonts w:ascii="Times New Roman" w:hAnsi="Times New Roman" w:cs="Times New Roman"/>
          <w:b/>
          <w:bCs/>
          <w:sz w:val="24"/>
          <w:szCs w:val="24"/>
          <w:highlight w:val="yellow"/>
        </w:rPr>
        <w:t>Goals and Benchmarks for the coming year</w:t>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p>
    <w:p w14:paraId="68CF1136" w14:textId="77777777" w:rsidR="008A4E1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 xml:space="preserve">(Aligned to the 5 Comprehensive Achievement and Civic </w:t>
      </w:r>
    </w:p>
    <w:p w14:paraId="6AD44591" w14:textId="77777777" w:rsidR="008A4E1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 xml:space="preserve">Readiness goals </w:t>
      </w:r>
      <w:r w:rsidRPr="00F800FB">
        <w:rPr>
          <w:rFonts w:ascii="Times New Roman" w:hAnsi="Times New Roman" w:cs="Times New Roman"/>
          <w:sz w:val="24"/>
          <w:szCs w:val="24"/>
        </w:rPr>
        <w:t xml:space="preserve">of all children are ready for school, all racial and </w:t>
      </w:r>
    </w:p>
    <w:p w14:paraId="6C7DBCAA" w14:textId="77777777" w:rsidR="008A4E1A" w:rsidRDefault="008A4E1A" w:rsidP="008A4E1A">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 xml:space="preserve">economic achievement gaps between students are closed, all students </w:t>
      </w:r>
    </w:p>
    <w:p w14:paraId="2EBBC2AA" w14:textId="77777777" w:rsidR="008A4E1A" w:rsidRDefault="008A4E1A" w:rsidP="008A4E1A">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 xml:space="preserve">are ready for career and college, all students graduate, and all students </w:t>
      </w:r>
    </w:p>
    <w:p w14:paraId="7427C5CD" w14:textId="77777777" w:rsidR="008A4E1A" w:rsidRDefault="008A4E1A" w:rsidP="008A4E1A">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are prepared to be lifelong learners.</w:t>
      </w:r>
    </w:p>
    <w:p w14:paraId="34DC45B4" w14:textId="77777777" w:rsidR="008A4E1A" w:rsidRPr="003A247E" w:rsidRDefault="008A4E1A" w:rsidP="008A4E1A">
      <w:pPr>
        <w:rPr>
          <w:rFonts w:ascii="Times New Roman" w:hAnsi="Times New Roman" w:cs="Times New Roman"/>
          <w:b/>
          <w:bCs/>
          <w:sz w:val="40"/>
          <w:szCs w:val="40"/>
        </w:rPr>
      </w:pPr>
      <w:r w:rsidRPr="007B6C7A">
        <w:rPr>
          <w:rFonts w:ascii="Times New Roman" w:hAnsi="Times New Roman" w:cs="Times New Roman"/>
          <w:b/>
          <w:bCs/>
          <w:sz w:val="40"/>
          <w:szCs w:val="40"/>
          <w:highlight w:val="green"/>
        </w:rPr>
        <w:t>Goal #1 All Students Ready for School.</w:t>
      </w:r>
    </w:p>
    <w:p w14:paraId="016AEA87" w14:textId="77777777" w:rsidR="008A4E1A" w:rsidRDefault="008A4E1A" w:rsidP="008A4E1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8A4E1A" w:rsidRPr="002505DF" w14:paraId="7B610D03" w14:textId="77777777" w:rsidTr="00DA3409">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3F23D" w14:textId="77777777" w:rsidR="008A4E1A" w:rsidRPr="002505DF" w:rsidRDefault="008A4E1A" w:rsidP="00DA3409">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earlyMath</w:t>
            </w:r>
            <w:proofErr w:type="spellEnd"/>
            <w:r w:rsidRPr="00916CC5">
              <w:rPr>
                <w:rFonts w:ascii="Times New Roman" w:hAnsi="Times New Roman" w:cs="Times New Roman"/>
                <w:b/>
                <w:bCs/>
                <w:sz w:val="24"/>
                <w:szCs w:val="24"/>
                <w:highlight w:val="green"/>
              </w:rPr>
              <w:t xml:space="preserve"> (at or above 50th%ile)</w:t>
            </w:r>
          </w:p>
        </w:tc>
      </w:tr>
      <w:tr w:rsidR="008A4E1A" w:rsidRPr="002505DF" w14:paraId="2C768F2F"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D256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096E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984B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4484E" w14:textId="77777777" w:rsidR="008A4E1A" w:rsidRPr="002505DF" w:rsidRDefault="008A4E1A" w:rsidP="00DA3409">
            <w:pPr>
              <w:rPr>
                <w:rFonts w:ascii="Times New Roman" w:hAnsi="Times New Roman" w:cs="Times New Roman"/>
                <w:b/>
                <w:bCs/>
                <w:sz w:val="24"/>
                <w:szCs w:val="24"/>
              </w:rPr>
            </w:pPr>
          </w:p>
        </w:tc>
      </w:tr>
      <w:tr w:rsidR="008A4E1A" w:rsidRPr="002505DF" w14:paraId="2721E75C"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FD66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1804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28FC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2FF1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8A4E1A" w:rsidRPr="002505DF" w14:paraId="377FB880"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5768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03B0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4972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70AA2" w14:textId="77777777" w:rsidR="008A4E1A" w:rsidRPr="002505DF" w:rsidRDefault="008A4E1A" w:rsidP="00DA3409">
            <w:pPr>
              <w:rPr>
                <w:rFonts w:ascii="Times New Roman" w:hAnsi="Times New Roman" w:cs="Times New Roman"/>
                <w:b/>
                <w:bCs/>
                <w:sz w:val="24"/>
                <w:szCs w:val="24"/>
              </w:rPr>
            </w:pPr>
          </w:p>
        </w:tc>
      </w:tr>
      <w:tr w:rsidR="008A4E1A" w:rsidRPr="002505DF" w14:paraId="5D87D5B7" w14:textId="77777777" w:rsidTr="00DA3409">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5E390" w14:textId="77777777" w:rsidR="008A4E1A" w:rsidRPr="002505DF" w:rsidRDefault="008A4E1A" w:rsidP="00DA3409">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earlyMath</w:t>
            </w:r>
            <w:proofErr w:type="spellEnd"/>
            <w:r w:rsidRPr="00916CC5">
              <w:rPr>
                <w:rFonts w:ascii="Times New Roman" w:hAnsi="Times New Roman" w:cs="Times New Roman"/>
                <w:b/>
                <w:bCs/>
                <w:sz w:val="24"/>
                <w:szCs w:val="24"/>
                <w:highlight w:val="green"/>
              </w:rPr>
              <w:t xml:space="preserve"> (below 50th%ile)</w:t>
            </w:r>
          </w:p>
        </w:tc>
      </w:tr>
      <w:tr w:rsidR="008A4E1A" w:rsidRPr="002505DF" w14:paraId="25ABE763"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EB57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50E0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8/18=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7A39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BC68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A4E1A" w:rsidRPr="002505DF" w14:paraId="1CBAAD92"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8793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FDC7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DF9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6D6CA" w14:textId="77777777" w:rsidR="008A4E1A" w:rsidRPr="002505DF" w:rsidRDefault="008A4E1A" w:rsidP="00DA3409">
            <w:pPr>
              <w:rPr>
                <w:rFonts w:ascii="Times New Roman" w:hAnsi="Times New Roman" w:cs="Times New Roman"/>
                <w:b/>
                <w:bCs/>
                <w:sz w:val="24"/>
                <w:szCs w:val="24"/>
              </w:rPr>
            </w:pPr>
          </w:p>
        </w:tc>
      </w:tr>
      <w:tr w:rsidR="008A4E1A" w:rsidRPr="002505DF" w14:paraId="28806648"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177A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7412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BD4C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DCA8D" w14:textId="77777777" w:rsidR="008A4E1A" w:rsidRPr="002505DF" w:rsidRDefault="008A4E1A" w:rsidP="00DA3409">
            <w:pPr>
              <w:rPr>
                <w:rFonts w:ascii="Times New Roman" w:hAnsi="Times New Roman" w:cs="Times New Roman"/>
                <w:b/>
                <w:bCs/>
                <w:sz w:val="24"/>
                <w:szCs w:val="24"/>
              </w:rPr>
            </w:pPr>
          </w:p>
        </w:tc>
      </w:tr>
    </w:tbl>
    <w:p w14:paraId="60E09093" w14:textId="77777777" w:rsidR="008A4E1A" w:rsidRPr="002505DF"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55</w:t>
      </w:r>
    </w:p>
    <w:tbl>
      <w:tblPr>
        <w:tblW w:w="0" w:type="auto"/>
        <w:tblCellMar>
          <w:top w:w="15" w:type="dxa"/>
          <w:left w:w="15" w:type="dxa"/>
          <w:bottom w:w="15" w:type="dxa"/>
          <w:right w:w="15" w:type="dxa"/>
        </w:tblCellMar>
        <w:tblLook w:val="04A0" w:firstRow="1" w:lastRow="0" w:firstColumn="1" w:lastColumn="0" w:noHBand="0" w:noVBand="1"/>
      </w:tblPr>
      <w:tblGrid>
        <w:gridCol w:w="947"/>
        <w:gridCol w:w="731"/>
        <w:gridCol w:w="1933"/>
        <w:gridCol w:w="1960"/>
        <w:gridCol w:w="1819"/>
        <w:gridCol w:w="1960"/>
      </w:tblGrid>
      <w:tr w:rsidR="008A4E1A" w:rsidRPr="002505DF" w14:paraId="3B15D507" w14:textId="77777777" w:rsidTr="00DA3409">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22174EF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3E15D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D9332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8C027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47318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44A90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A4E1A" w:rsidRPr="002505DF" w14:paraId="476E7630"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F9A32B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97EFF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DDC90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74B88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D8D1D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F7E08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06E2F341"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3B8D7AA"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3698D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A92EC6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83823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2708D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D8AF4E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633CC151"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B9ABF48"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AA90F9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C8C77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97DF8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669DE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C45D5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A4E1A" w:rsidRPr="002505DF" w14:paraId="7362B4A6"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CD138E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811F7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1A18D8D"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DC0020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A19F1E0"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060F9FA" w14:textId="77777777" w:rsidR="008A4E1A" w:rsidRPr="002505DF" w:rsidRDefault="008A4E1A" w:rsidP="00DA3409">
            <w:pPr>
              <w:rPr>
                <w:rFonts w:ascii="Times New Roman" w:hAnsi="Times New Roman" w:cs="Times New Roman"/>
                <w:b/>
                <w:bCs/>
                <w:sz w:val="24"/>
                <w:szCs w:val="24"/>
              </w:rPr>
            </w:pPr>
          </w:p>
        </w:tc>
      </w:tr>
      <w:tr w:rsidR="008A4E1A" w:rsidRPr="002505DF" w14:paraId="6B098418"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CB9336D"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F69E7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B29E1BF"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0C61DCE"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B720AE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1191A0E" w14:textId="77777777" w:rsidR="008A4E1A" w:rsidRPr="002505DF" w:rsidRDefault="008A4E1A" w:rsidP="00DA3409">
            <w:pPr>
              <w:rPr>
                <w:rFonts w:ascii="Times New Roman" w:hAnsi="Times New Roman" w:cs="Times New Roman"/>
                <w:b/>
                <w:bCs/>
                <w:sz w:val="24"/>
                <w:szCs w:val="24"/>
              </w:rPr>
            </w:pPr>
          </w:p>
        </w:tc>
      </w:tr>
      <w:tr w:rsidR="008A4E1A" w:rsidRPr="002505DF" w14:paraId="36E73B53"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71D740B"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FF9B66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D7FA5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ABC2EE"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16210CE"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2BA1B4" w14:textId="77777777" w:rsidR="008A4E1A" w:rsidRPr="002505DF" w:rsidRDefault="008A4E1A" w:rsidP="00DA3409">
            <w:pPr>
              <w:rPr>
                <w:rFonts w:ascii="Times New Roman" w:hAnsi="Times New Roman" w:cs="Times New Roman"/>
                <w:b/>
                <w:bCs/>
                <w:sz w:val="24"/>
                <w:szCs w:val="24"/>
              </w:rPr>
            </w:pPr>
          </w:p>
        </w:tc>
      </w:tr>
      <w:tr w:rsidR="008A4E1A" w:rsidRPr="002505DF" w14:paraId="6BD57C2E" w14:textId="77777777" w:rsidTr="00DA3409">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DBBD3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BF5B2B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40%.</w:t>
            </w:r>
          </w:p>
        </w:tc>
      </w:tr>
    </w:tbl>
    <w:p w14:paraId="7809D3EA" w14:textId="77777777" w:rsidR="008A4E1A" w:rsidRPr="002505DF" w:rsidRDefault="008A4E1A" w:rsidP="008A4E1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5"/>
        <w:gridCol w:w="7135"/>
        <w:gridCol w:w="320"/>
        <w:gridCol w:w="320"/>
      </w:tblGrid>
      <w:tr w:rsidR="008A4E1A" w:rsidRPr="002505DF" w14:paraId="08A362FE" w14:textId="77777777" w:rsidTr="00DA3409">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3A4BB" w14:textId="77777777" w:rsidR="008A4E1A" w:rsidRPr="002505DF" w:rsidRDefault="008A4E1A" w:rsidP="00DA3409">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earlyReading</w:t>
            </w:r>
            <w:proofErr w:type="spellEnd"/>
            <w:r w:rsidRPr="00916CC5">
              <w:rPr>
                <w:rFonts w:ascii="Times New Roman" w:hAnsi="Times New Roman" w:cs="Times New Roman"/>
                <w:b/>
                <w:bCs/>
                <w:sz w:val="24"/>
                <w:szCs w:val="24"/>
                <w:highlight w:val="green"/>
              </w:rPr>
              <w:t xml:space="preserve"> (at or above 50th%ile)</w:t>
            </w:r>
            <w:r w:rsidRPr="002505DF">
              <w:rPr>
                <w:rFonts w:ascii="Times New Roman" w:hAnsi="Times New Roman" w:cs="Times New Roman"/>
                <w:b/>
                <w:bCs/>
                <w:sz w:val="24"/>
                <w:szCs w:val="24"/>
              </w:rPr>
              <w:t> </w:t>
            </w:r>
          </w:p>
        </w:tc>
      </w:tr>
      <w:tr w:rsidR="008A4E1A" w:rsidRPr="002505DF" w14:paraId="71136A28"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9619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0F9D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3/3=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D012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0EA9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A4E1A" w:rsidRPr="002505DF" w14:paraId="5AE2E4D1"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C643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C4F6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E93E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15F3" w14:textId="77777777" w:rsidR="008A4E1A" w:rsidRPr="002505DF" w:rsidRDefault="008A4E1A" w:rsidP="00DA3409">
            <w:pPr>
              <w:rPr>
                <w:rFonts w:ascii="Times New Roman" w:hAnsi="Times New Roman" w:cs="Times New Roman"/>
                <w:b/>
                <w:bCs/>
                <w:sz w:val="24"/>
                <w:szCs w:val="24"/>
              </w:rPr>
            </w:pPr>
          </w:p>
        </w:tc>
      </w:tr>
      <w:tr w:rsidR="008A4E1A" w:rsidRPr="002505DF" w14:paraId="58770E27"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1021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9EFD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3E46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D10B8" w14:textId="77777777" w:rsidR="008A4E1A" w:rsidRPr="002505DF" w:rsidRDefault="008A4E1A" w:rsidP="00DA3409">
            <w:pPr>
              <w:rPr>
                <w:rFonts w:ascii="Times New Roman" w:hAnsi="Times New Roman" w:cs="Times New Roman"/>
                <w:b/>
                <w:bCs/>
                <w:sz w:val="24"/>
                <w:szCs w:val="24"/>
              </w:rPr>
            </w:pPr>
          </w:p>
        </w:tc>
      </w:tr>
      <w:tr w:rsidR="008A4E1A" w:rsidRPr="002505DF" w14:paraId="70089519" w14:textId="77777777" w:rsidTr="00DA3409">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6C78E" w14:textId="77777777" w:rsidR="008A4E1A" w:rsidRDefault="008A4E1A" w:rsidP="00DA3409">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Page 56</w:t>
            </w:r>
          </w:p>
          <w:p w14:paraId="0402872E" w14:textId="77777777" w:rsidR="008A4E1A" w:rsidRPr="002505DF" w:rsidRDefault="008A4E1A" w:rsidP="00DA3409">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earlyReading</w:t>
            </w:r>
            <w:proofErr w:type="spellEnd"/>
            <w:r w:rsidRPr="00916CC5">
              <w:rPr>
                <w:rFonts w:ascii="Times New Roman" w:hAnsi="Times New Roman" w:cs="Times New Roman"/>
                <w:b/>
                <w:bCs/>
                <w:sz w:val="24"/>
                <w:szCs w:val="24"/>
                <w:highlight w:val="green"/>
              </w:rPr>
              <w:t xml:space="preserve"> (below 50th%ile)</w:t>
            </w:r>
          </w:p>
        </w:tc>
      </w:tr>
      <w:tr w:rsidR="008A4E1A" w:rsidRPr="002505DF" w14:paraId="6351C66F"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CD26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15A4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0C52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8834D" w14:textId="77777777" w:rsidR="008A4E1A" w:rsidRPr="002505DF" w:rsidRDefault="008A4E1A" w:rsidP="00DA3409">
            <w:pPr>
              <w:rPr>
                <w:rFonts w:ascii="Times New Roman" w:hAnsi="Times New Roman" w:cs="Times New Roman"/>
                <w:b/>
                <w:bCs/>
                <w:sz w:val="24"/>
                <w:szCs w:val="24"/>
              </w:rPr>
            </w:pPr>
          </w:p>
        </w:tc>
      </w:tr>
      <w:tr w:rsidR="008A4E1A" w:rsidRPr="002505DF" w14:paraId="1E9C17D7"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89A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AE89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AA3E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FB3A8" w14:textId="77777777" w:rsidR="008A4E1A" w:rsidRPr="002505DF" w:rsidRDefault="008A4E1A" w:rsidP="00DA3409">
            <w:pPr>
              <w:rPr>
                <w:rFonts w:ascii="Times New Roman" w:hAnsi="Times New Roman" w:cs="Times New Roman"/>
                <w:b/>
                <w:bCs/>
                <w:sz w:val="24"/>
                <w:szCs w:val="24"/>
              </w:rPr>
            </w:pPr>
          </w:p>
        </w:tc>
      </w:tr>
      <w:tr w:rsidR="008A4E1A" w:rsidRPr="002505DF" w14:paraId="77B75302"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B447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F176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0/22=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263E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03ED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r>
    </w:tbl>
    <w:p w14:paraId="4EF867A4" w14:textId="77777777" w:rsidR="008A4E1A" w:rsidRPr="002505DF" w:rsidRDefault="008A4E1A" w:rsidP="008A4E1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14"/>
        <w:gridCol w:w="2087"/>
        <w:gridCol w:w="1804"/>
        <w:gridCol w:w="1994"/>
        <w:gridCol w:w="1804"/>
      </w:tblGrid>
      <w:tr w:rsidR="008A4E1A" w:rsidRPr="002505DF" w14:paraId="7D9492FD" w14:textId="77777777" w:rsidTr="00DA3409">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2AACD86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3F7528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2677E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D20DB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640B0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08FB1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A4E1A" w:rsidRPr="002505DF" w14:paraId="04DBA8B8"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7D7EF9E"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210560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7C1AF1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6645E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A941B6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ED68D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3002D1A7"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9E45F8D"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3293B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59B81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F8E1D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FCBC8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D8CB7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2EBD286D"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731AE5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F9FBB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C39CF9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0DD3A8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21B3E1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2A95A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r>
      <w:tr w:rsidR="008A4E1A" w:rsidRPr="002505DF" w14:paraId="57DBDC25"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9C4ACE0"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28C79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C7DF13B"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69C2432"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F25821B"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CFD2E09" w14:textId="77777777" w:rsidR="008A4E1A" w:rsidRPr="002505DF" w:rsidRDefault="008A4E1A" w:rsidP="00DA3409">
            <w:pPr>
              <w:rPr>
                <w:rFonts w:ascii="Times New Roman" w:hAnsi="Times New Roman" w:cs="Times New Roman"/>
                <w:b/>
                <w:bCs/>
                <w:sz w:val="24"/>
                <w:szCs w:val="24"/>
              </w:rPr>
            </w:pPr>
          </w:p>
        </w:tc>
      </w:tr>
      <w:tr w:rsidR="008A4E1A" w:rsidRPr="002505DF" w14:paraId="3C521502"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8995F38"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EE6B0C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3187612"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C7657B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3101D1D"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C39B143" w14:textId="77777777" w:rsidR="008A4E1A" w:rsidRPr="002505DF" w:rsidRDefault="008A4E1A" w:rsidP="00DA3409">
            <w:pPr>
              <w:rPr>
                <w:rFonts w:ascii="Times New Roman" w:hAnsi="Times New Roman" w:cs="Times New Roman"/>
                <w:b/>
                <w:bCs/>
                <w:sz w:val="24"/>
                <w:szCs w:val="24"/>
              </w:rPr>
            </w:pPr>
          </w:p>
        </w:tc>
      </w:tr>
      <w:tr w:rsidR="008A4E1A" w:rsidRPr="002505DF" w14:paraId="7F0C7B5F"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3FCB40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92991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308554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BBA48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A30B4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F437C6" w14:textId="77777777" w:rsidR="008A4E1A" w:rsidRPr="002505DF" w:rsidRDefault="008A4E1A" w:rsidP="00DA3409">
            <w:pPr>
              <w:rPr>
                <w:rFonts w:ascii="Times New Roman" w:hAnsi="Times New Roman" w:cs="Times New Roman"/>
                <w:b/>
                <w:bCs/>
                <w:sz w:val="24"/>
                <w:szCs w:val="24"/>
              </w:rPr>
            </w:pPr>
          </w:p>
        </w:tc>
      </w:tr>
      <w:tr w:rsidR="008A4E1A" w:rsidRPr="002505DF" w14:paraId="06F3D898" w14:textId="77777777" w:rsidTr="00DA3409">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E5E08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9E4509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12%.</w:t>
            </w:r>
          </w:p>
        </w:tc>
      </w:tr>
    </w:tbl>
    <w:p w14:paraId="53C8F3BE"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57</w:t>
      </w:r>
    </w:p>
    <w:p w14:paraId="5F3BA686" w14:textId="77777777" w:rsidR="008A4E1A" w:rsidRPr="003931D3" w:rsidRDefault="008A4E1A" w:rsidP="008A4E1A">
      <w:pPr>
        <w:rPr>
          <w:rFonts w:ascii="Times New Roman" w:hAnsi="Times New Roman" w:cs="Times New Roman"/>
          <w:b/>
          <w:bCs/>
          <w:sz w:val="24"/>
          <w:szCs w:val="24"/>
        </w:rPr>
      </w:pPr>
    </w:p>
    <w:p w14:paraId="0E704F1B" w14:textId="77777777" w:rsidR="008A4E1A" w:rsidRDefault="008A4E1A" w:rsidP="008A4E1A">
      <w:pPr>
        <w:rPr>
          <w:rFonts w:ascii="Times New Roman" w:hAnsi="Times New Roman" w:cs="Times New Roman"/>
          <w:b/>
          <w:bCs/>
          <w:sz w:val="24"/>
          <w:szCs w:val="24"/>
        </w:rPr>
      </w:pPr>
    </w:p>
    <w:p w14:paraId="05976BEB" w14:textId="77777777" w:rsidR="008A4E1A" w:rsidRPr="007F3418" w:rsidRDefault="008A4E1A" w:rsidP="008A4E1A">
      <w:pPr>
        <w:rPr>
          <w:rFonts w:ascii="Times New Roman" w:hAnsi="Times New Roman" w:cs="Times New Roman"/>
          <w:sz w:val="40"/>
          <w:szCs w:val="40"/>
          <w:highlight w:val="green"/>
        </w:rPr>
      </w:pPr>
      <w:r w:rsidRPr="007F3418">
        <w:rPr>
          <w:rFonts w:ascii="Times New Roman" w:hAnsi="Times New Roman" w:cs="Times New Roman"/>
          <w:b/>
          <w:bCs/>
          <w:sz w:val="40"/>
          <w:szCs w:val="40"/>
          <w:highlight w:val="green"/>
        </w:rPr>
        <w:t>Goal #2</w:t>
      </w:r>
      <w:r w:rsidRPr="007F3418">
        <w:rPr>
          <w:rFonts w:ascii="Times New Roman" w:hAnsi="Times New Roman" w:cs="Times New Roman"/>
          <w:b/>
          <w:bCs/>
          <w:sz w:val="40"/>
          <w:szCs w:val="40"/>
        </w:rPr>
        <w:t xml:space="preserve"> </w:t>
      </w:r>
      <w:r w:rsidRPr="007F3418">
        <w:rPr>
          <w:rFonts w:ascii="Times New Roman" w:hAnsi="Times New Roman" w:cs="Times New Roman"/>
          <w:sz w:val="40"/>
          <w:szCs w:val="40"/>
          <w:highlight w:val="green"/>
        </w:rPr>
        <w:t xml:space="preserve">All racial and </w:t>
      </w:r>
    </w:p>
    <w:p w14:paraId="1D13D730" w14:textId="77777777" w:rsidR="008A4E1A" w:rsidRPr="007F3418" w:rsidRDefault="008A4E1A" w:rsidP="008A4E1A">
      <w:pPr>
        <w:rPr>
          <w:rFonts w:ascii="Times New Roman" w:hAnsi="Times New Roman" w:cs="Times New Roman"/>
          <w:b/>
          <w:bCs/>
          <w:sz w:val="40"/>
          <w:szCs w:val="40"/>
        </w:rPr>
      </w:pPr>
      <w:r w:rsidRPr="007F3418">
        <w:rPr>
          <w:rFonts w:ascii="Times New Roman" w:hAnsi="Times New Roman" w:cs="Times New Roman"/>
          <w:sz w:val="40"/>
          <w:szCs w:val="40"/>
          <w:highlight w:val="green"/>
        </w:rPr>
        <w:t>economic achievement gaps between students are closed</w:t>
      </w:r>
    </w:p>
    <w:p w14:paraId="1D33047C"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Goal:</w:t>
      </w:r>
    </w:p>
    <w:p w14:paraId="493FDDCA" w14:textId="77777777" w:rsidR="008A4E1A"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The school's combined proficiency rate exceeds the state combined proficiency rate AND/OR the school improves its proficiency rate from the baseline year of FY 2022 by at least 10 percentage points by FY 2025.</w:t>
      </w:r>
    </w:p>
    <w:p w14:paraId="322C78EF"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Result:</w:t>
      </w:r>
    </w:p>
    <w:p w14:paraId="6F282789"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MCA – Math FRP Focus Group – State Comparison (grades 3 – 8)</w:t>
      </w:r>
    </w:p>
    <w:tbl>
      <w:tblPr>
        <w:tblW w:w="0" w:type="dxa"/>
        <w:tblCellMar>
          <w:left w:w="0" w:type="dxa"/>
          <w:right w:w="0" w:type="dxa"/>
        </w:tblCellMar>
        <w:tblLook w:val="04A0" w:firstRow="1" w:lastRow="0" w:firstColumn="1" w:lastColumn="0" w:noHBand="0" w:noVBand="1"/>
      </w:tblPr>
      <w:tblGrid>
        <w:gridCol w:w="1130"/>
        <w:gridCol w:w="1099"/>
        <w:gridCol w:w="2189"/>
        <w:gridCol w:w="2148"/>
        <w:gridCol w:w="2152"/>
      </w:tblGrid>
      <w:tr w:rsidR="008A4E1A" w:rsidRPr="00A142C4" w14:paraId="1DE69192"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81B43E" w14:textId="77777777" w:rsidR="008A4E1A" w:rsidRPr="00A142C4" w:rsidRDefault="008A4E1A" w:rsidP="00DA3409">
            <w:pPr>
              <w:rPr>
                <w:rFonts w:ascii="Times New Roman" w:hAnsi="Times New Roman" w:cs="Times New Roman"/>
                <w:b/>
                <w:bCs/>
                <w:sz w:val="24"/>
                <w:szCs w:val="24"/>
              </w:rPr>
            </w:pPr>
            <w:r w:rsidRPr="00A142C4">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CA9ED"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w:t>
            </w:r>
          </w:p>
          <w:p w14:paraId="363FEF98" w14:textId="77777777" w:rsidR="008A4E1A" w:rsidRPr="00A142C4" w:rsidRDefault="008A4E1A" w:rsidP="00DA3409">
            <w:pPr>
              <w:rPr>
                <w:rFonts w:ascii="Times New Roman" w:hAnsi="Times New Roman" w:cs="Times New Roman"/>
                <w:b/>
                <w:bCs/>
                <w:sz w:val="24"/>
                <w:szCs w:val="24"/>
              </w:rPr>
            </w:pPr>
            <w:r w:rsidRPr="00A142C4">
              <w:rPr>
                <w:rFonts w:ascii="Times New Roman" w:hAnsi="Times New Roman" w:cs="Times New Roman"/>
                <w:b/>
                <w:bCs/>
                <w:sz w:val="24"/>
                <w:szCs w:val="24"/>
              </w:rPr>
              <w:t>15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775DB"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5DD13204" w14:textId="77777777" w:rsidR="008A4E1A" w:rsidRPr="00A142C4" w:rsidRDefault="008A4E1A" w:rsidP="00DA3409">
            <w:pPr>
              <w:rPr>
                <w:rFonts w:ascii="Times New Roman" w:hAnsi="Times New Roman" w:cs="Times New Roman"/>
                <w:b/>
                <w:bCs/>
                <w:sz w:val="24"/>
                <w:szCs w:val="24"/>
              </w:rPr>
            </w:pPr>
            <w:r w:rsidRPr="00A142C4">
              <w:rPr>
                <w:rFonts w:ascii="Times New Roman" w:hAnsi="Times New Roman" w:cs="Times New Roman"/>
                <w:b/>
                <w:bCs/>
                <w:sz w:val="24"/>
                <w:szCs w:val="24"/>
              </w:rPr>
              <w:t>79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8AD07"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5992BCC2" w14:textId="77777777" w:rsidR="008A4E1A" w:rsidRPr="00A142C4" w:rsidRDefault="008A4E1A" w:rsidP="00DA3409">
            <w:pPr>
              <w:rPr>
                <w:rFonts w:ascii="Times New Roman" w:hAnsi="Times New Roman" w:cs="Times New Roman"/>
                <w:b/>
                <w:bCs/>
                <w:sz w:val="24"/>
                <w:szCs w:val="24"/>
              </w:rPr>
            </w:pPr>
            <w:r w:rsidRPr="00A142C4">
              <w:rPr>
                <w:rFonts w:ascii="Times New Roman" w:hAnsi="Times New Roman" w:cs="Times New Roman"/>
                <w:b/>
                <w:bCs/>
                <w:sz w:val="24"/>
                <w:szCs w:val="24"/>
              </w:rPr>
              <w:t>18.99%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6048CC"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21D5B0A6" w14:textId="77777777" w:rsidR="008A4E1A" w:rsidRPr="00A142C4" w:rsidRDefault="008A4E1A" w:rsidP="00DA3409">
            <w:pPr>
              <w:rPr>
                <w:rFonts w:ascii="Times New Roman" w:hAnsi="Times New Roman" w:cs="Times New Roman"/>
                <w:b/>
                <w:bCs/>
                <w:sz w:val="24"/>
                <w:szCs w:val="24"/>
              </w:rPr>
            </w:pPr>
            <w:r w:rsidRPr="00A142C4">
              <w:rPr>
                <w:rFonts w:ascii="Times New Roman" w:hAnsi="Times New Roman" w:cs="Times New Roman"/>
                <w:b/>
                <w:bCs/>
                <w:sz w:val="24"/>
                <w:szCs w:val="24"/>
              </w:rPr>
              <w:t>28.77%</w:t>
            </w:r>
          </w:p>
        </w:tc>
      </w:tr>
      <w:tr w:rsidR="008A4E1A" w:rsidRPr="00A142C4" w14:paraId="303A8333"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16B4989" w14:textId="77777777" w:rsidR="008A4E1A" w:rsidRPr="00A142C4"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BF0C8C9" w14:textId="77777777" w:rsidR="008A4E1A" w:rsidRPr="00A142C4"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F53B3D0" w14:textId="77777777" w:rsidR="008A4E1A" w:rsidRPr="00A142C4"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92628E0" w14:textId="77777777" w:rsidR="008A4E1A" w:rsidRPr="00A142C4"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7FAEBF2" w14:textId="77777777" w:rsidR="008A4E1A" w:rsidRPr="00A142C4" w:rsidRDefault="008A4E1A" w:rsidP="00DA3409">
            <w:pPr>
              <w:rPr>
                <w:rFonts w:ascii="Times New Roman" w:hAnsi="Times New Roman" w:cs="Times New Roman"/>
                <w:b/>
                <w:bCs/>
                <w:sz w:val="24"/>
                <w:szCs w:val="24"/>
              </w:rPr>
            </w:pPr>
          </w:p>
        </w:tc>
      </w:tr>
    </w:tbl>
    <w:p w14:paraId="4FC7FEAA"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Analysis:</w:t>
      </w:r>
    </w:p>
    <w:p w14:paraId="46819002" w14:textId="77777777" w:rsidR="008A4E1A" w:rsidRDefault="008A4E1A" w:rsidP="008A4E1A">
      <w:pPr>
        <w:rPr>
          <w:rFonts w:ascii="Times New Roman" w:hAnsi="Times New Roman" w:cs="Times New Roman"/>
          <w:b/>
          <w:bCs/>
          <w:sz w:val="24"/>
          <w:szCs w:val="24"/>
        </w:rPr>
      </w:pPr>
      <w:r w:rsidRPr="00A142C4">
        <w:rPr>
          <w:rFonts w:ascii="Times New Roman" w:hAnsi="Times New Roman" w:cs="Times New Roman"/>
          <w:b/>
          <w:bCs/>
          <w:sz w:val="24"/>
          <w:szCs w:val="24"/>
        </w:rPr>
        <w:t> The school's combined proficiency rate of 14.95% is 12.43 percentage points lower than the state's combined proficiency rate of 27.38%</w:t>
      </w:r>
    </w:p>
    <w:p w14:paraId="737E64CE" w14:textId="77777777" w:rsidR="008A4E1A" w:rsidRDefault="008A4E1A" w:rsidP="008A4E1A">
      <w:pPr>
        <w:rPr>
          <w:rFonts w:ascii="Times New Roman" w:hAnsi="Times New Roman" w:cs="Times New Roman"/>
          <w:b/>
          <w:bCs/>
          <w:sz w:val="24"/>
          <w:szCs w:val="24"/>
        </w:rPr>
      </w:pPr>
      <w:r w:rsidRPr="00ED0B3B">
        <w:rPr>
          <w:rFonts w:ascii="Times New Roman" w:hAnsi="Times New Roman" w:cs="Times New Roman"/>
          <w:b/>
          <w:bCs/>
          <w:sz w:val="24"/>
          <w:szCs w:val="24"/>
        </w:rPr>
        <w:t xml:space="preserve">From the baseline year 2021-2022 </w:t>
      </w:r>
      <w:proofErr w:type="gramStart"/>
      <w:r w:rsidRPr="00ED0B3B">
        <w:rPr>
          <w:rFonts w:ascii="Times New Roman" w:hAnsi="Times New Roman" w:cs="Times New Roman"/>
          <w:b/>
          <w:bCs/>
          <w:sz w:val="24"/>
          <w:szCs w:val="24"/>
        </w:rPr>
        <w:t>rate</w:t>
      </w:r>
      <w:proofErr w:type="gramEnd"/>
      <w:r w:rsidRPr="00ED0B3B">
        <w:rPr>
          <w:rFonts w:ascii="Times New Roman" w:hAnsi="Times New Roman" w:cs="Times New Roman"/>
          <w:b/>
          <w:bCs/>
          <w:sz w:val="24"/>
          <w:szCs w:val="24"/>
        </w:rPr>
        <w:t xml:space="preserve"> of 11.58% the school’s proficiency increased to 18.99%, an increase of 7.41 percentage points</w:t>
      </w:r>
    </w:p>
    <w:p w14:paraId="52EE28FF" w14:textId="77777777" w:rsidR="008A4E1A" w:rsidRDefault="008A4E1A" w:rsidP="008A4E1A">
      <w:pPr>
        <w:rPr>
          <w:rFonts w:ascii="Times New Roman" w:hAnsi="Times New Roman" w:cs="Times New Roman"/>
          <w:b/>
          <w:bCs/>
          <w:sz w:val="24"/>
          <w:szCs w:val="24"/>
        </w:rPr>
      </w:pPr>
    </w:p>
    <w:p w14:paraId="15A7A9B6" w14:textId="77777777" w:rsidR="008A4E1A" w:rsidRPr="00916CC5" w:rsidRDefault="008A4E1A" w:rsidP="008A4E1A">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Reading Goals (grades 3 – 8)</w:t>
      </w:r>
    </w:p>
    <w:p w14:paraId="5C26743F" w14:textId="77777777" w:rsidR="008A4E1A"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FRP Focus Group – State Comparison</w:t>
      </w:r>
    </w:p>
    <w:tbl>
      <w:tblPr>
        <w:tblW w:w="0" w:type="dxa"/>
        <w:tblCellMar>
          <w:left w:w="0" w:type="dxa"/>
          <w:right w:w="0" w:type="dxa"/>
        </w:tblCellMar>
        <w:tblLook w:val="04A0" w:firstRow="1" w:lastRow="0" w:firstColumn="1" w:lastColumn="0" w:noHBand="0" w:noVBand="1"/>
      </w:tblPr>
      <w:tblGrid>
        <w:gridCol w:w="1027"/>
        <w:gridCol w:w="2331"/>
        <w:gridCol w:w="1919"/>
        <w:gridCol w:w="1921"/>
        <w:gridCol w:w="2146"/>
      </w:tblGrid>
      <w:tr w:rsidR="008A4E1A" w:rsidRPr="00ED0B3B" w14:paraId="2DFA7A5D"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467984" w14:textId="77777777" w:rsidR="008A4E1A" w:rsidRPr="00ED0B3B" w:rsidRDefault="008A4E1A" w:rsidP="00DA3409">
            <w:pPr>
              <w:rPr>
                <w:rFonts w:ascii="Times New Roman" w:hAnsi="Times New Roman" w:cs="Times New Roman"/>
                <w:b/>
                <w:bCs/>
                <w:sz w:val="24"/>
                <w:szCs w:val="24"/>
              </w:rPr>
            </w:pPr>
            <w:r w:rsidRPr="00ED0B3B">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0949F"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 tested</w:t>
            </w:r>
          </w:p>
          <w:p w14:paraId="6D425F2A" w14:textId="77777777" w:rsidR="008A4E1A" w:rsidRPr="00ED0B3B" w:rsidRDefault="008A4E1A" w:rsidP="00DA3409">
            <w:pPr>
              <w:rPr>
                <w:rFonts w:ascii="Times New Roman" w:hAnsi="Times New Roman" w:cs="Times New Roman"/>
                <w:b/>
                <w:bCs/>
                <w:sz w:val="24"/>
                <w:szCs w:val="24"/>
              </w:rPr>
            </w:pPr>
            <w:r w:rsidRPr="00ED0B3B">
              <w:rPr>
                <w:rFonts w:ascii="Times New Roman" w:hAnsi="Times New Roman" w:cs="Times New Roman"/>
                <w:b/>
                <w:bCs/>
                <w:sz w:val="24"/>
                <w:szCs w:val="24"/>
              </w:rPr>
              <w:t>29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9D26F"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791AAFAE" w14:textId="77777777" w:rsidR="008A4E1A" w:rsidRPr="00ED0B3B" w:rsidRDefault="008A4E1A" w:rsidP="00DA3409">
            <w:pPr>
              <w:rPr>
                <w:rFonts w:ascii="Times New Roman" w:hAnsi="Times New Roman" w:cs="Times New Roman"/>
                <w:b/>
                <w:bCs/>
                <w:sz w:val="24"/>
                <w:szCs w:val="24"/>
              </w:rPr>
            </w:pPr>
            <w:r w:rsidRPr="00ED0B3B">
              <w:rPr>
                <w:rFonts w:ascii="Times New Roman" w:hAnsi="Times New Roman" w:cs="Times New Roman"/>
                <w:b/>
                <w:bCs/>
                <w:sz w:val="24"/>
                <w:szCs w:val="24"/>
              </w:rPr>
              <w:t>80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2B1BB"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20F90ECE" w14:textId="77777777" w:rsidR="008A4E1A" w:rsidRPr="00ED0B3B" w:rsidRDefault="008A4E1A" w:rsidP="00DA3409">
            <w:pPr>
              <w:rPr>
                <w:rFonts w:ascii="Times New Roman" w:hAnsi="Times New Roman" w:cs="Times New Roman"/>
                <w:b/>
                <w:bCs/>
                <w:sz w:val="24"/>
                <w:szCs w:val="24"/>
              </w:rPr>
            </w:pPr>
            <w:r w:rsidRPr="00ED0B3B">
              <w:rPr>
                <w:rFonts w:ascii="Times New Roman" w:hAnsi="Times New Roman" w:cs="Times New Roman"/>
                <w:b/>
                <w:bCs/>
                <w:sz w:val="24"/>
                <w:szCs w:val="24"/>
              </w:rPr>
              <w:t>36.25%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B9AD56"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State % proficient rate</w:t>
            </w:r>
          </w:p>
          <w:p w14:paraId="273B6E12" w14:textId="77777777" w:rsidR="008A4E1A" w:rsidRPr="00ED0B3B" w:rsidRDefault="008A4E1A" w:rsidP="00DA3409">
            <w:pPr>
              <w:rPr>
                <w:rFonts w:ascii="Times New Roman" w:hAnsi="Times New Roman" w:cs="Times New Roman"/>
                <w:b/>
                <w:bCs/>
                <w:sz w:val="24"/>
                <w:szCs w:val="24"/>
              </w:rPr>
            </w:pPr>
            <w:r w:rsidRPr="00ED0B3B">
              <w:rPr>
                <w:rFonts w:ascii="Times New Roman" w:hAnsi="Times New Roman" w:cs="Times New Roman"/>
                <w:b/>
                <w:bCs/>
                <w:sz w:val="24"/>
                <w:szCs w:val="24"/>
              </w:rPr>
              <w:t>33.64%</w:t>
            </w:r>
          </w:p>
        </w:tc>
      </w:tr>
    </w:tbl>
    <w:p w14:paraId="7D3502BF"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Analysis:</w:t>
      </w:r>
    </w:p>
    <w:p w14:paraId="75B745BB" w14:textId="77777777" w:rsidR="008A4E1A" w:rsidRDefault="008A4E1A" w:rsidP="008A4E1A">
      <w:pPr>
        <w:rPr>
          <w:rFonts w:ascii="Times New Roman" w:hAnsi="Times New Roman" w:cs="Times New Roman"/>
          <w:b/>
          <w:bCs/>
          <w:sz w:val="24"/>
          <w:szCs w:val="24"/>
        </w:rPr>
      </w:pPr>
      <w:r w:rsidRPr="00ED0B3B">
        <w:rPr>
          <w:rFonts w:ascii="Times New Roman" w:hAnsi="Times New Roman" w:cs="Times New Roman"/>
          <w:b/>
          <w:bCs/>
          <w:sz w:val="24"/>
          <w:szCs w:val="24"/>
        </w:rPr>
        <w:t>The school's combined proficiency rate of 30.99% is 1.92 percentage points lower than the state's combined proficiency rate of 32.90%.</w:t>
      </w:r>
    </w:p>
    <w:p w14:paraId="12FB09F4" w14:textId="77777777" w:rsidR="008A4E1A" w:rsidRDefault="008A4E1A" w:rsidP="008A4E1A">
      <w:pPr>
        <w:rPr>
          <w:rFonts w:ascii="Times New Roman" w:hAnsi="Times New Roman" w:cs="Times New Roman"/>
          <w:b/>
          <w:bCs/>
          <w:sz w:val="24"/>
          <w:szCs w:val="24"/>
        </w:rPr>
      </w:pPr>
      <w:r w:rsidRPr="00ED0B3B">
        <w:rPr>
          <w:rFonts w:ascii="Times New Roman" w:hAnsi="Times New Roman" w:cs="Times New Roman"/>
          <w:b/>
          <w:bCs/>
          <w:sz w:val="24"/>
          <w:szCs w:val="24"/>
        </w:rPr>
        <w:t>From the baseline year 2021-2022 rate of 29.17% the school’s proficiency increased to 36.25%, an increase of 7.08 percentage points.</w:t>
      </w:r>
    </w:p>
    <w:p w14:paraId="43B98239"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58</w:t>
      </w:r>
    </w:p>
    <w:p w14:paraId="3EC5A178" w14:textId="77777777" w:rsidR="008A4E1A" w:rsidRPr="00916CC5" w:rsidRDefault="008A4E1A" w:rsidP="008A4E1A">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Math Goals (grades 3 – 8)</w:t>
      </w:r>
    </w:p>
    <w:p w14:paraId="3ED04D7D" w14:textId="77777777" w:rsidR="008A4E1A"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FRP </w:t>
      </w:r>
      <w:proofErr w:type="gramStart"/>
      <w:r w:rsidRPr="00916CC5">
        <w:rPr>
          <w:rFonts w:ascii="Times New Roman" w:hAnsi="Times New Roman" w:cs="Times New Roman"/>
          <w:b/>
          <w:bCs/>
          <w:sz w:val="24"/>
          <w:szCs w:val="24"/>
          <w:highlight w:val="green"/>
        </w:rPr>
        <w:t>Focus  -</w:t>
      </w:r>
      <w:proofErr w:type="gramEnd"/>
      <w:r w:rsidRPr="00916CC5">
        <w:rPr>
          <w:rFonts w:ascii="Times New Roman" w:hAnsi="Times New Roman" w:cs="Times New Roman"/>
          <w:b/>
          <w:bCs/>
          <w:sz w:val="24"/>
          <w:szCs w:val="24"/>
          <w:highlight w:val="green"/>
        </w:rPr>
        <w:t xml:space="preserve"> Resident District Comparison</w:t>
      </w:r>
    </w:p>
    <w:p w14:paraId="58398688" w14:textId="77777777" w:rsidR="008A4E1A" w:rsidRDefault="008A4E1A" w:rsidP="008A4E1A">
      <w:pPr>
        <w:rPr>
          <w:rFonts w:ascii="Times New Roman" w:hAnsi="Times New Roman" w:cs="Times New Roman"/>
          <w:b/>
          <w:bCs/>
          <w:sz w:val="24"/>
          <w:szCs w:val="24"/>
        </w:rPr>
      </w:pPr>
      <w:r w:rsidRPr="00FD7F60">
        <w:rPr>
          <w:rFonts w:ascii="Times New Roman" w:hAnsi="Times New Roman" w:cs="Times New Roman"/>
          <w:b/>
          <w:bCs/>
          <w:sz w:val="24"/>
          <w:szCs w:val="24"/>
        </w:rPr>
        <w:t>The school's combined proficiency rate exceeds the resident district average.</w:t>
      </w:r>
    </w:p>
    <w:tbl>
      <w:tblPr>
        <w:tblW w:w="0" w:type="dxa"/>
        <w:tblCellMar>
          <w:left w:w="0" w:type="dxa"/>
          <w:right w:w="0" w:type="dxa"/>
        </w:tblCellMar>
        <w:tblLook w:val="04A0" w:firstRow="1" w:lastRow="0" w:firstColumn="1" w:lastColumn="0" w:noHBand="0" w:noVBand="1"/>
      </w:tblPr>
      <w:tblGrid>
        <w:gridCol w:w="1091"/>
        <w:gridCol w:w="1769"/>
        <w:gridCol w:w="2205"/>
        <w:gridCol w:w="2202"/>
        <w:gridCol w:w="2077"/>
      </w:tblGrid>
      <w:tr w:rsidR="008A4E1A" w:rsidRPr="00FD7F60" w14:paraId="0CE2FD59"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EAEC3E" w14:textId="77777777" w:rsidR="008A4E1A" w:rsidRPr="00FD7F60" w:rsidRDefault="008A4E1A" w:rsidP="00DA3409">
            <w:pPr>
              <w:rPr>
                <w:rFonts w:ascii="Times New Roman" w:hAnsi="Times New Roman" w:cs="Times New Roman"/>
                <w:b/>
                <w:bCs/>
                <w:sz w:val="24"/>
                <w:szCs w:val="24"/>
              </w:rPr>
            </w:pPr>
            <w:r w:rsidRPr="00FD7F60">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5E26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717ABDF6" w14:textId="77777777" w:rsidR="008A4E1A" w:rsidRPr="00FD7F60" w:rsidRDefault="008A4E1A" w:rsidP="00DA3409">
            <w:pPr>
              <w:rPr>
                <w:rFonts w:ascii="Times New Roman" w:hAnsi="Times New Roman" w:cs="Times New Roman"/>
                <w:b/>
                <w:bCs/>
                <w:sz w:val="24"/>
                <w:szCs w:val="24"/>
              </w:rPr>
            </w:pPr>
            <w:r w:rsidRPr="00FD7F60">
              <w:rPr>
                <w:rFonts w:ascii="Times New Roman" w:hAnsi="Times New Roman" w:cs="Times New Roman"/>
                <w:b/>
                <w:bCs/>
                <w:sz w:val="24"/>
                <w:szCs w:val="24"/>
              </w:rPr>
              <w:t>15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D689F2"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1D76BAE5" w14:textId="77777777" w:rsidR="008A4E1A" w:rsidRPr="00FD7F60" w:rsidRDefault="008A4E1A" w:rsidP="00DA3409">
            <w:pPr>
              <w:rPr>
                <w:rFonts w:ascii="Times New Roman" w:hAnsi="Times New Roman" w:cs="Times New Roman"/>
                <w:b/>
                <w:bCs/>
                <w:sz w:val="24"/>
                <w:szCs w:val="24"/>
              </w:rPr>
            </w:pPr>
            <w:r w:rsidRPr="00FD7F60">
              <w:rPr>
                <w:rFonts w:ascii="Times New Roman" w:hAnsi="Times New Roman" w:cs="Times New Roman"/>
                <w:b/>
                <w:bCs/>
                <w:sz w:val="24"/>
                <w:szCs w:val="24"/>
              </w:rPr>
              <w:t>79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C9C95"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06400594" w14:textId="77777777" w:rsidR="008A4E1A" w:rsidRPr="00FD7F60" w:rsidRDefault="008A4E1A" w:rsidP="00DA3409">
            <w:pPr>
              <w:rPr>
                <w:rFonts w:ascii="Times New Roman" w:hAnsi="Times New Roman" w:cs="Times New Roman"/>
                <w:b/>
                <w:bCs/>
                <w:sz w:val="24"/>
                <w:szCs w:val="24"/>
              </w:rPr>
            </w:pPr>
            <w:r w:rsidRPr="00FD7F60">
              <w:rPr>
                <w:rFonts w:ascii="Times New Roman" w:hAnsi="Times New Roman" w:cs="Times New Roman"/>
                <w:b/>
                <w:bCs/>
                <w:sz w:val="24"/>
                <w:szCs w:val="24"/>
              </w:rPr>
              <w:t>18.99%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122C592"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0E0264D5" w14:textId="77777777" w:rsidR="008A4E1A" w:rsidRPr="00FD7F60" w:rsidRDefault="008A4E1A" w:rsidP="00DA3409">
            <w:pPr>
              <w:rPr>
                <w:rFonts w:ascii="Times New Roman" w:hAnsi="Times New Roman" w:cs="Times New Roman"/>
                <w:b/>
                <w:bCs/>
                <w:sz w:val="24"/>
                <w:szCs w:val="24"/>
              </w:rPr>
            </w:pPr>
            <w:r w:rsidRPr="00FD7F60">
              <w:rPr>
                <w:rFonts w:ascii="Times New Roman" w:hAnsi="Times New Roman" w:cs="Times New Roman"/>
                <w:b/>
                <w:bCs/>
                <w:sz w:val="24"/>
                <w:szCs w:val="24"/>
              </w:rPr>
              <w:t>16.02%</w:t>
            </w:r>
          </w:p>
        </w:tc>
      </w:tr>
      <w:tr w:rsidR="008A4E1A" w:rsidRPr="00FD7F60" w14:paraId="0C6B2172"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7B1DFB1F" w14:textId="77777777" w:rsidR="008A4E1A" w:rsidRPr="00FD7F60" w:rsidRDefault="008A4E1A" w:rsidP="00DA3409">
            <w:pPr>
              <w:rPr>
                <w:rFonts w:ascii="Times New Roman" w:hAnsi="Times New Roman" w:cs="Times New Roman"/>
                <w:b/>
                <w:bCs/>
                <w:sz w:val="24"/>
                <w:szCs w:val="24"/>
              </w:rPr>
            </w:pPr>
            <w:r>
              <w:rPr>
                <w:rFonts w:ascii="Times New Roman" w:hAnsi="Times New Roman" w:cs="Times New Roman"/>
                <w:b/>
                <w:bCs/>
                <w:sz w:val="24"/>
                <w:szCs w:val="24"/>
              </w:rPr>
              <w:t>2021 - 2026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37D284"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 xml:space="preserve">Proficient students </w:t>
            </w:r>
          </w:p>
          <w:p w14:paraId="2093EE58"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42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62B5805"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 281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7DC9E8B"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 xml:space="preserve">NMFA % Rate </w:t>
            </w:r>
          </w:p>
          <w:p w14:paraId="55BB1575"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14.95%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53316FA"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w:t>
            </w:r>
          </w:p>
          <w:p w14:paraId="140536C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w:t>
            </w:r>
          </w:p>
          <w:p w14:paraId="2712845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15.55%</w:t>
            </w:r>
          </w:p>
        </w:tc>
      </w:tr>
    </w:tbl>
    <w:p w14:paraId="04EEDC39"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Analysis</w:t>
      </w:r>
      <w:proofErr w:type="gramStart"/>
      <w:r>
        <w:rPr>
          <w:rFonts w:ascii="Times New Roman" w:hAnsi="Times New Roman" w:cs="Times New Roman"/>
          <w:b/>
          <w:bCs/>
          <w:sz w:val="24"/>
          <w:szCs w:val="24"/>
        </w:rPr>
        <w:t xml:space="preserve">:  </w:t>
      </w:r>
      <w:r w:rsidRPr="00FD7F60">
        <w:rPr>
          <w:rFonts w:ascii="Times New Roman" w:hAnsi="Times New Roman" w:cs="Times New Roman"/>
          <w:b/>
          <w:bCs/>
          <w:sz w:val="24"/>
          <w:szCs w:val="24"/>
        </w:rPr>
        <w:t>The</w:t>
      </w:r>
      <w:proofErr w:type="gramEnd"/>
      <w:r w:rsidRPr="00FD7F60">
        <w:rPr>
          <w:rFonts w:ascii="Times New Roman" w:hAnsi="Times New Roman" w:cs="Times New Roman"/>
          <w:b/>
          <w:bCs/>
          <w:sz w:val="24"/>
          <w:szCs w:val="24"/>
        </w:rPr>
        <w:t xml:space="preserve"> school's combined proficiency rate of 14.95% is 0.60 percentage points lower than the resident district's combined proficiency rate of 15.55%.</w:t>
      </w:r>
    </w:p>
    <w:p w14:paraId="5A8326F6" w14:textId="77777777" w:rsidR="008A4E1A" w:rsidRDefault="008A4E1A" w:rsidP="008A4E1A">
      <w:pPr>
        <w:rPr>
          <w:rFonts w:ascii="Times New Roman" w:hAnsi="Times New Roman" w:cs="Times New Roman"/>
          <w:b/>
          <w:bCs/>
          <w:sz w:val="24"/>
          <w:szCs w:val="24"/>
        </w:rPr>
      </w:pPr>
    </w:p>
    <w:p w14:paraId="747A844E" w14:textId="77777777" w:rsidR="008A4E1A" w:rsidRPr="00916CC5" w:rsidRDefault="008A4E1A" w:rsidP="008A4E1A">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Reading Goals (grades 3 – 8)</w:t>
      </w:r>
    </w:p>
    <w:p w14:paraId="1B32957B" w14:textId="77777777" w:rsidR="008A4E1A"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FRP Focus – Resident District Comparison</w:t>
      </w:r>
    </w:p>
    <w:p w14:paraId="7E9D4DF2" w14:textId="77777777" w:rsidR="008A4E1A" w:rsidRDefault="008A4E1A" w:rsidP="008A4E1A">
      <w:pPr>
        <w:rPr>
          <w:rFonts w:ascii="Times New Roman" w:hAnsi="Times New Roman" w:cs="Times New Roman"/>
          <w:b/>
          <w:bCs/>
          <w:sz w:val="24"/>
          <w:szCs w:val="24"/>
        </w:rPr>
      </w:pPr>
      <w:r w:rsidRPr="004E2B0B">
        <w:rPr>
          <w:rFonts w:ascii="Times New Roman" w:hAnsi="Times New Roman" w:cs="Times New Roman"/>
          <w:b/>
          <w:bCs/>
          <w:sz w:val="24"/>
          <w:szCs w:val="24"/>
        </w:rPr>
        <w:t>The school's combined proficiency rate exceeds the resident district average</w:t>
      </w:r>
    </w:p>
    <w:tbl>
      <w:tblPr>
        <w:tblW w:w="0" w:type="dxa"/>
        <w:tblCellMar>
          <w:left w:w="0" w:type="dxa"/>
          <w:right w:w="0" w:type="dxa"/>
        </w:tblCellMar>
        <w:tblLook w:val="04A0" w:firstRow="1" w:lastRow="0" w:firstColumn="1" w:lastColumn="0" w:noHBand="0" w:noVBand="1"/>
      </w:tblPr>
      <w:tblGrid>
        <w:gridCol w:w="1032"/>
        <w:gridCol w:w="1826"/>
        <w:gridCol w:w="1934"/>
        <w:gridCol w:w="2297"/>
        <w:gridCol w:w="2159"/>
        <w:gridCol w:w="96"/>
      </w:tblGrid>
      <w:tr w:rsidR="008A4E1A" w:rsidRPr="004E2B0B" w14:paraId="493756B5"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C43AF1"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61D78"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4D75706A"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29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67AF6"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4F87EAC9"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80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46FC6F"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3A4EF8E1"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36.25%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2AE9F51"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00229629"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21.58%</w:t>
            </w:r>
          </w:p>
        </w:tc>
        <w:tc>
          <w:tcPr>
            <w:tcW w:w="0" w:type="auto"/>
            <w:tcBorders>
              <w:top w:val="single" w:sz="6" w:space="0" w:color="CCCCCC"/>
              <w:left w:val="single" w:sz="6" w:space="0" w:color="CCCCCC"/>
              <w:bottom w:val="single" w:sz="6" w:space="0" w:color="CCCCCC"/>
              <w:right w:val="single" w:sz="6" w:space="0" w:color="000000"/>
            </w:tcBorders>
            <w:shd w:val="clear" w:color="auto" w:fill="EAD1DC"/>
            <w:tcMar>
              <w:top w:w="30" w:type="dxa"/>
              <w:left w:w="45" w:type="dxa"/>
              <w:bottom w:w="30" w:type="dxa"/>
              <w:right w:w="45" w:type="dxa"/>
            </w:tcMar>
            <w:vAlign w:val="bottom"/>
            <w:hideMark/>
          </w:tcPr>
          <w:p w14:paraId="49E74B0F" w14:textId="77777777" w:rsidR="008A4E1A" w:rsidRPr="004E2B0B" w:rsidRDefault="008A4E1A" w:rsidP="00DA3409">
            <w:pPr>
              <w:rPr>
                <w:rFonts w:ascii="Times New Roman" w:hAnsi="Times New Roman" w:cs="Times New Roman"/>
                <w:b/>
                <w:bCs/>
                <w:sz w:val="24"/>
                <w:szCs w:val="24"/>
              </w:rPr>
            </w:pPr>
          </w:p>
        </w:tc>
      </w:tr>
    </w:tbl>
    <w:p w14:paraId="6B064CA5" w14:textId="77777777" w:rsidR="008A4E1A" w:rsidRDefault="008A4E1A" w:rsidP="008A4E1A">
      <w:pPr>
        <w:rPr>
          <w:rFonts w:ascii="Times New Roman" w:hAnsi="Times New Roman" w:cs="Times New Roman"/>
          <w:b/>
          <w:bCs/>
          <w:sz w:val="24"/>
          <w:szCs w:val="24"/>
        </w:rPr>
      </w:pPr>
    </w:p>
    <w:tbl>
      <w:tblPr>
        <w:tblW w:w="0" w:type="dxa"/>
        <w:tblCellMar>
          <w:left w:w="0" w:type="dxa"/>
          <w:right w:w="0" w:type="dxa"/>
        </w:tblCellMar>
        <w:tblLook w:val="04A0" w:firstRow="1" w:lastRow="0" w:firstColumn="1" w:lastColumn="0" w:noHBand="0" w:noVBand="1"/>
      </w:tblPr>
      <w:tblGrid>
        <w:gridCol w:w="1040"/>
        <w:gridCol w:w="1842"/>
        <w:gridCol w:w="1956"/>
        <w:gridCol w:w="2323"/>
        <w:gridCol w:w="2183"/>
      </w:tblGrid>
      <w:tr w:rsidR="008A4E1A" w:rsidRPr="004E2B0B" w14:paraId="391365C8"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B74F8C"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3A691"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9C9FA7E"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88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9B8A51"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 xml:space="preserve">Total students tested </w:t>
            </w:r>
          </w:p>
          <w:p w14:paraId="4E161766"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284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C72F4"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6722DEBE" w14:textId="77777777" w:rsidR="008A4E1A" w:rsidRPr="004E2B0B" w:rsidRDefault="008A4E1A" w:rsidP="00DA3409">
            <w:pPr>
              <w:rPr>
                <w:rFonts w:ascii="Times New Roman" w:hAnsi="Times New Roman" w:cs="Times New Roman"/>
                <w:b/>
                <w:bCs/>
                <w:sz w:val="24"/>
                <w:szCs w:val="24"/>
              </w:rPr>
            </w:pPr>
            <w:r>
              <w:rPr>
                <w:rFonts w:ascii="Times New Roman" w:hAnsi="Times New Roman" w:cs="Times New Roman"/>
                <w:b/>
                <w:bCs/>
                <w:sz w:val="24"/>
                <w:szCs w:val="24"/>
              </w:rPr>
              <w:t>30.99%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C812A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797FDB77" w14:textId="77777777" w:rsidR="008A4E1A" w:rsidRPr="004E2B0B" w:rsidRDefault="008A4E1A" w:rsidP="00DA3409">
            <w:pPr>
              <w:rPr>
                <w:rFonts w:ascii="Times New Roman" w:hAnsi="Times New Roman" w:cs="Times New Roman"/>
                <w:b/>
                <w:bCs/>
                <w:sz w:val="24"/>
                <w:szCs w:val="24"/>
              </w:rPr>
            </w:pPr>
            <w:r w:rsidRPr="004E2B0B">
              <w:rPr>
                <w:rFonts w:ascii="Times New Roman" w:hAnsi="Times New Roman" w:cs="Times New Roman"/>
                <w:b/>
                <w:bCs/>
                <w:sz w:val="24"/>
                <w:szCs w:val="24"/>
              </w:rPr>
              <w:t>21.67%</w:t>
            </w:r>
          </w:p>
        </w:tc>
      </w:tr>
      <w:tr w:rsidR="008A4E1A" w:rsidRPr="004E2B0B" w14:paraId="45349449"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83485BE" w14:textId="77777777" w:rsidR="008A4E1A" w:rsidRDefault="008A4E1A" w:rsidP="00DA3409">
            <w:pPr>
              <w:rPr>
                <w:rFonts w:ascii="Times New Roman" w:hAnsi="Times New Roman" w:cs="Times New Roman"/>
                <w:b/>
                <w:bCs/>
                <w:sz w:val="24"/>
                <w:szCs w:val="24"/>
              </w:rPr>
            </w:pPr>
          </w:p>
          <w:p w14:paraId="51FBACEE" w14:textId="77777777" w:rsidR="008A4E1A" w:rsidRPr="004E2B0B"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F25F74F" w14:textId="77777777" w:rsidR="008A4E1A" w:rsidRPr="004E2B0B"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E8D6B2A" w14:textId="77777777" w:rsidR="008A4E1A" w:rsidRPr="004E2B0B"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254FF75" w14:textId="77777777" w:rsidR="008A4E1A" w:rsidRPr="004E2B0B"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1D8CCC6" w14:textId="77777777" w:rsidR="008A4E1A" w:rsidRPr="004E2B0B" w:rsidRDefault="008A4E1A" w:rsidP="00DA3409">
            <w:pPr>
              <w:rPr>
                <w:rFonts w:ascii="Times New Roman" w:hAnsi="Times New Roman" w:cs="Times New Roman"/>
                <w:b/>
                <w:bCs/>
                <w:sz w:val="24"/>
                <w:szCs w:val="24"/>
              </w:rPr>
            </w:pPr>
          </w:p>
        </w:tc>
      </w:tr>
    </w:tbl>
    <w:p w14:paraId="0D298286"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Analysis:</w:t>
      </w:r>
      <w:r w:rsidRPr="004E2B0B">
        <w:rPr>
          <w:rFonts w:ascii="Arial" w:hAnsi="Arial" w:cs="Arial"/>
          <w:color w:val="000000"/>
          <w:sz w:val="23"/>
          <w:szCs w:val="23"/>
          <w:shd w:val="clear" w:color="auto" w:fill="FFFFFF"/>
        </w:rPr>
        <w:t xml:space="preserve"> </w:t>
      </w:r>
      <w:r w:rsidRPr="004E2B0B">
        <w:rPr>
          <w:rFonts w:ascii="Times New Roman" w:hAnsi="Times New Roman" w:cs="Times New Roman"/>
          <w:b/>
          <w:bCs/>
          <w:sz w:val="24"/>
          <w:szCs w:val="24"/>
        </w:rPr>
        <w:t>The school's combined proficiency rate of 30.99% is 9.31 percentage points higher than the resident district's combined proficiency rate of 21.67%.</w:t>
      </w:r>
    </w:p>
    <w:p w14:paraId="0C810588" w14:textId="77777777" w:rsidR="008A4E1A" w:rsidRDefault="008A4E1A" w:rsidP="008A4E1A">
      <w:pPr>
        <w:rPr>
          <w:rFonts w:ascii="Times New Roman" w:hAnsi="Times New Roman" w:cs="Times New Roman"/>
          <w:b/>
          <w:bCs/>
          <w:sz w:val="24"/>
          <w:szCs w:val="24"/>
        </w:rPr>
      </w:pPr>
    </w:p>
    <w:p w14:paraId="4CBDE462" w14:textId="77777777" w:rsidR="008A4E1A" w:rsidRDefault="008A4E1A" w:rsidP="008A4E1A">
      <w:pPr>
        <w:rPr>
          <w:rFonts w:ascii="Times New Roman" w:hAnsi="Times New Roman" w:cs="Times New Roman"/>
          <w:b/>
          <w:bCs/>
          <w:sz w:val="24"/>
          <w:szCs w:val="24"/>
        </w:rPr>
      </w:pPr>
    </w:p>
    <w:p w14:paraId="2BEF635D"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59</w:t>
      </w:r>
    </w:p>
    <w:p w14:paraId="19C39F82" w14:textId="77777777" w:rsidR="008A4E1A" w:rsidRPr="005D3935" w:rsidRDefault="008A4E1A" w:rsidP="008A4E1A">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Goal: Attain grade level proficiency – EL Focus group – state comparison</w:t>
      </w:r>
    </w:p>
    <w:p w14:paraId="00CB04F7" w14:textId="77777777" w:rsidR="008A4E1A" w:rsidRDefault="008A4E1A" w:rsidP="008A4E1A">
      <w:pPr>
        <w:rPr>
          <w:rFonts w:ascii="Times New Roman" w:hAnsi="Times New Roman" w:cs="Times New Roman"/>
          <w:b/>
          <w:bCs/>
          <w:sz w:val="24"/>
          <w:szCs w:val="24"/>
        </w:rPr>
      </w:pPr>
      <w:r w:rsidRPr="005D3935">
        <w:rPr>
          <w:rFonts w:ascii="Times New Roman" w:hAnsi="Times New Roman" w:cs="Times New Roman"/>
          <w:b/>
          <w:bCs/>
          <w:sz w:val="24"/>
          <w:szCs w:val="24"/>
          <w:highlight w:val="green"/>
        </w:rPr>
        <w:t>Math MCA</w:t>
      </w:r>
    </w:p>
    <w:p w14:paraId="078A16D4" w14:textId="77777777" w:rsidR="008A4E1A" w:rsidRDefault="008A4E1A" w:rsidP="008A4E1A">
      <w:pPr>
        <w:rPr>
          <w:rFonts w:ascii="Times New Roman" w:hAnsi="Times New Roman" w:cs="Times New Roman"/>
          <w:b/>
          <w:bCs/>
          <w:sz w:val="24"/>
          <w:szCs w:val="24"/>
        </w:rPr>
      </w:pPr>
      <w:r w:rsidRPr="00CA3F9C">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9344" w:type="dxa"/>
        <w:tblCellMar>
          <w:left w:w="0" w:type="dxa"/>
          <w:right w:w="0" w:type="dxa"/>
        </w:tblCellMar>
        <w:tblLook w:val="04A0" w:firstRow="1" w:lastRow="0" w:firstColumn="1" w:lastColumn="0" w:noHBand="0" w:noVBand="1"/>
      </w:tblPr>
      <w:tblGrid>
        <w:gridCol w:w="1084"/>
        <w:gridCol w:w="1961"/>
        <w:gridCol w:w="2069"/>
        <w:gridCol w:w="2047"/>
        <w:gridCol w:w="2183"/>
      </w:tblGrid>
      <w:tr w:rsidR="008A4E1A" w:rsidRPr="00CA3F9C" w14:paraId="0DB91013"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9A851A" w14:textId="77777777" w:rsidR="008A4E1A" w:rsidRPr="00CA3F9C" w:rsidRDefault="008A4E1A" w:rsidP="00DA3409">
            <w:pPr>
              <w:rPr>
                <w:rFonts w:ascii="Times New Roman" w:hAnsi="Times New Roman" w:cs="Times New Roman"/>
                <w:b/>
                <w:bCs/>
                <w:sz w:val="24"/>
                <w:szCs w:val="24"/>
              </w:rPr>
            </w:pPr>
            <w:r w:rsidRPr="00CA3F9C">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F123BA"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06F480AC" w14:textId="77777777" w:rsidR="008A4E1A" w:rsidRPr="00CA3F9C" w:rsidRDefault="008A4E1A" w:rsidP="00DA3409">
            <w:pPr>
              <w:rPr>
                <w:rFonts w:ascii="Times New Roman" w:hAnsi="Times New Roman" w:cs="Times New Roman"/>
                <w:b/>
                <w:bCs/>
                <w:sz w:val="24"/>
                <w:szCs w:val="24"/>
              </w:rPr>
            </w:pPr>
            <w:r w:rsidRPr="00CA3F9C">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901C0"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7C51697" w14:textId="77777777" w:rsidR="008A4E1A" w:rsidRPr="00CA3F9C" w:rsidRDefault="008A4E1A" w:rsidP="00DA3409">
            <w:pPr>
              <w:rPr>
                <w:rFonts w:ascii="Times New Roman" w:hAnsi="Times New Roman" w:cs="Times New Roman"/>
                <w:b/>
                <w:bCs/>
                <w:sz w:val="24"/>
                <w:szCs w:val="24"/>
              </w:rPr>
            </w:pPr>
            <w:r w:rsidRPr="00CA3F9C">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071CD"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5F1AA23B" w14:textId="77777777" w:rsidR="008A4E1A" w:rsidRPr="00CA3F9C" w:rsidRDefault="008A4E1A" w:rsidP="00DA3409">
            <w:pPr>
              <w:rPr>
                <w:rFonts w:ascii="Times New Roman" w:hAnsi="Times New Roman" w:cs="Times New Roman"/>
                <w:b/>
                <w:bCs/>
                <w:sz w:val="24"/>
                <w:szCs w:val="24"/>
              </w:rPr>
            </w:pPr>
            <w:r w:rsidRPr="00CA3F9C">
              <w:rPr>
                <w:rFonts w:ascii="Times New Roman" w:hAnsi="Times New Roman" w:cs="Times New Roman"/>
                <w:b/>
                <w:bCs/>
                <w:sz w:val="24"/>
                <w:szCs w:val="24"/>
              </w:rPr>
              <w:t>4.35%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CEACB1"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State proficiency rate</w:t>
            </w:r>
          </w:p>
          <w:p w14:paraId="62C3D46C" w14:textId="77777777" w:rsidR="008A4E1A" w:rsidRPr="00CA3F9C" w:rsidRDefault="008A4E1A" w:rsidP="00DA3409">
            <w:pPr>
              <w:rPr>
                <w:rFonts w:ascii="Times New Roman" w:hAnsi="Times New Roman" w:cs="Times New Roman"/>
                <w:b/>
                <w:bCs/>
                <w:sz w:val="24"/>
                <w:szCs w:val="24"/>
              </w:rPr>
            </w:pPr>
            <w:r w:rsidRPr="00CA3F9C">
              <w:rPr>
                <w:rFonts w:ascii="Times New Roman" w:hAnsi="Times New Roman" w:cs="Times New Roman"/>
                <w:b/>
                <w:bCs/>
                <w:sz w:val="24"/>
                <w:szCs w:val="24"/>
              </w:rPr>
              <w:t>14.06%</w:t>
            </w:r>
          </w:p>
        </w:tc>
      </w:tr>
    </w:tbl>
    <w:p w14:paraId="0FAA5E68"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 xml:space="preserve">Analysis: </w:t>
      </w:r>
    </w:p>
    <w:p w14:paraId="15F4636C" w14:textId="77777777" w:rsidR="008A4E1A" w:rsidRDefault="008A4E1A" w:rsidP="008A4E1A">
      <w:pPr>
        <w:rPr>
          <w:rFonts w:ascii="Times New Roman" w:hAnsi="Times New Roman" w:cs="Times New Roman"/>
          <w:b/>
          <w:bCs/>
          <w:sz w:val="24"/>
          <w:szCs w:val="24"/>
        </w:rPr>
      </w:pPr>
      <w:r w:rsidRPr="00CA3F9C">
        <w:rPr>
          <w:rFonts w:ascii="Times New Roman" w:hAnsi="Times New Roman" w:cs="Times New Roman"/>
          <w:b/>
          <w:bCs/>
          <w:sz w:val="24"/>
          <w:szCs w:val="24"/>
        </w:rPr>
        <w:t>The school's combined proficiency rate of 6.02% is 7.81 percentage points lower than the state's combined proficiency rate of 13.83%</w:t>
      </w:r>
    </w:p>
    <w:p w14:paraId="5B96DD15" w14:textId="77777777" w:rsidR="008A4E1A" w:rsidRDefault="008A4E1A" w:rsidP="008A4E1A">
      <w:pPr>
        <w:rPr>
          <w:rFonts w:ascii="Times New Roman" w:hAnsi="Times New Roman" w:cs="Times New Roman"/>
          <w:b/>
          <w:bCs/>
          <w:sz w:val="24"/>
          <w:szCs w:val="24"/>
        </w:rPr>
      </w:pPr>
      <w:r w:rsidRPr="00CA3F9C">
        <w:rPr>
          <w:rFonts w:ascii="Times New Roman" w:hAnsi="Times New Roman" w:cs="Times New Roman"/>
          <w:b/>
          <w:bCs/>
          <w:sz w:val="24"/>
          <w:szCs w:val="24"/>
        </w:rPr>
        <w:t xml:space="preserve">From the baseline year 2021-2022 </w:t>
      </w:r>
      <w:proofErr w:type="gramStart"/>
      <w:r w:rsidRPr="00CA3F9C">
        <w:rPr>
          <w:rFonts w:ascii="Times New Roman" w:hAnsi="Times New Roman" w:cs="Times New Roman"/>
          <w:b/>
          <w:bCs/>
          <w:sz w:val="24"/>
          <w:szCs w:val="24"/>
        </w:rPr>
        <w:t>rate</w:t>
      </w:r>
      <w:proofErr w:type="gramEnd"/>
      <w:r w:rsidRPr="00CA3F9C">
        <w:rPr>
          <w:rFonts w:ascii="Times New Roman" w:hAnsi="Times New Roman" w:cs="Times New Roman"/>
          <w:b/>
          <w:bCs/>
          <w:sz w:val="24"/>
          <w:szCs w:val="24"/>
        </w:rPr>
        <w:t xml:space="preserve"> of 7.14% the school’s proficiency decreased to 4.35%, a decrease of 2.80 percentage points.</w:t>
      </w:r>
    </w:p>
    <w:p w14:paraId="45AC46F8" w14:textId="77777777" w:rsidR="008A4E1A" w:rsidRDefault="008A4E1A" w:rsidP="008A4E1A">
      <w:pPr>
        <w:rPr>
          <w:rFonts w:ascii="Times New Roman" w:hAnsi="Times New Roman" w:cs="Times New Roman"/>
          <w:b/>
          <w:bCs/>
          <w:sz w:val="24"/>
          <w:szCs w:val="24"/>
        </w:rPr>
      </w:pPr>
    </w:p>
    <w:p w14:paraId="7D2B77D9" w14:textId="77777777" w:rsidR="008A4E1A" w:rsidRPr="005D3935" w:rsidRDefault="008A4E1A" w:rsidP="008A4E1A">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Goal: Attain grade level proficiency – EL focus group – state comparison</w:t>
      </w:r>
    </w:p>
    <w:p w14:paraId="07A1C548" w14:textId="77777777" w:rsidR="008A4E1A" w:rsidRDefault="008A4E1A" w:rsidP="008A4E1A">
      <w:pPr>
        <w:rPr>
          <w:rFonts w:ascii="Times New Roman" w:hAnsi="Times New Roman" w:cs="Times New Roman"/>
          <w:b/>
          <w:bCs/>
          <w:sz w:val="24"/>
          <w:szCs w:val="24"/>
        </w:rPr>
      </w:pPr>
      <w:r w:rsidRPr="005D3935">
        <w:rPr>
          <w:rFonts w:ascii="Times New Roman" w:hAnsi="Times New Roman" w:cs="Times New Roman"/>
          <w:b/>
          <w:bCs/>
          <w:sz w:val="24"/>
          <w:szCs w:val="24"/>
          <w:highlight w:val="green"/>
        </w:rPr>
        <w:t>Reading MCA</w:t>
      </w:r>
    </w:p>
    <w:p w14:paraId="641A21F6" w14:textId="77777777" w:rsidR="008A4E1A" w:rsidRDefault="008A4E1A" w:rsidP="008A4E1A">
      <w:pPr>
        <w:rPr>
          <w:rFonts w:ascii="Times New Roman" w:hAnsi="Times New Roman" w:cs="Times New Roman"/>
          <w:b/>
          <w:bCs/>
          <w:sz w:val="24"/>
          <w:szCs w:val="24"/>
        </w:rPr>
      </w:pPr>
      <w:r w:rsidRPr="005D3935">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9344" w:type="dxa"/>
        <w:tblCellMar>
          <w:left w:w="0" w:type="dxa"/>
          <w:right w:w="0" w:type="dxa"/>
        </w:tblCellMar>
        <w:tblLook w:val="04A0" w:firstRow="1" w:lastRow="0" w:firstColumn="1" w:lastColumn="0" w:noHBand="0" w:noVBand="1"/>
      </w:tblPr>
      <w:tblGrid>
        <w:gridCol w:w="1407"/>
        <w:gridCol w:w="1892"/>
        <w:gridCol w:w="2024"/>
        <w:gridCol w:w="2009"/>
        <w:gridCol w:w="2012"/>
      </w:tblGrid>
      <w:tr w:rsidR="008A4E1A" w:rsidRPr="005D3935" w14:paraId="2726C4DE"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95CD28" w14:textId="77777777" w:rsidR="008A4E1A" w:rsidRPr="005D3935" w:rsidRDefault="008A4E1A" w:rsidP="00DA3409">
            <w:pPr>
              <w:rPr>
                <w:rFonts w:ascii="Times New Roman" w:hAnsi="Times New Roman" w:cs="Times New Roman"/>
                <w:b/>
                <w:bCs/>
                <w:sz w:val="24"/>
                <w:szCs w:val="24"/>
              </w:rPr>
            </w:pPr>
            <w:r w:rsidRPr="005D3935">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C5BDC"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208CE915" w14:textId="77777777" w:rsidR="008A4E1A" w:rsidRPr="005D3935" w:rsidRDefault="008A4E1A" w:rsidP="00DA3409">
            <w:pPr>
              <w:rPr>
                <w:rFonts w:ascii="Times New Roman" w:hAnsi="Times New Roman" w:cs="Times New Roman"/>
                <w:b/>
                <w:bCs/>
                <w:sz w:val="24"/>
                <w:szCs w:val="24"/>
              </w:rPr>
            </w:pPr>
            <w:r w:rsidRPr="005D3935">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67C28"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3765E6D8" w14:textId="77777777" w:rsidR="008A4E1A" w:rsidRPr="005D3935" w:rsidRDefault="008A4E1A" w:rsidP="00DA3409">
            <w:pPr>
              <w:rPr>
                <w:rFonts w:ascii="Times New Roman" w:hAnsi="Times New Roman" w:cs="Times New Roman"/>
                <w:b/>
                <w:bCs/>
                <w:sz w:val="24"/>
                <w:szCs w:val="24"/>
              </w:rPr>
            </w:pPr>
            <w:r w:rsidRPr="005D3935">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5BDEA"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0363A4DC" w14:textId="77777777" w:rsidR="008A4E1A" w:rsidRPr="005D3935" w:rsidRDefault="008A4E1A" w:rsidP="00DA3409">
            <w:pPr>
              <w:rPr>
                <w:rFonts w:ascii="Times New Roman" w:hAnsi="Times New Roman" w:cs="Times New Roman"/>
                <w:b/>
                <w:bCs/>
                <w:sz w:val="24"/>
                <w:szCs w:val="24"/>
              </w:rPr>
            </w:pPr>
            <w:r w:rsidRPr="005D3935">
              <w:rPr>
                <w:rFonts w:ascii="Times New Roman" w:hAnsi="Times New Roman" w:cs="Times New Roman"/>
                <w:b/>
                <w:bCs/>
                <w:sz w:val="24"/>
                <w:szCs w:val="24"/>
              </w:rPr>
              <w:t>17.39%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0B84026"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5781BC6F" w14:textId="77777777" w:rsidR="008A4E1A" w:rsidRPr="005D3935" w:rsidRDefault="008A4E1A" w:rsidP="00DA3409">
            <w:pPr>
              <w:rPr>
                <w:rFonts w:ascii="Times New Roman" w:hAnsi="Times New Roman" w:cs="Times New Roman"/>
                <w:b/>
                <w:bCs/>
                <w:sz w:val="24"/>
                <w:szCs w:val="24"/>
              </w:rPr>
            </w:pPr>
            <w:r w:rsidRPr="005D3935">
              <w:rPr>
                <w:rFonts w:ascii="Times New Roman" w:hAnsi="Times New Roman" w:cs="Times New Roman"/>
                <w:b/>
                <w:bCs/>
                <w:sz w:val="24"/>
                <w:szCs w:val="24"/>
              </w:rPr>
              <w:t>11.38%</w:t>
            </w:r>
          </w:p>
        </w:tc>
      </w:tr>
      <w:tr w:rsidR="008A4E1A" w:rsidRPr="005D3935" w14:paraId="42F497BC"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tbl>
            <w:tblPr>
              <w:tblW w:w="1301" w:type="dxa"/>
              <w:tblCellMar>
                <w:left w:w="0" w:type="dxa"/>
                <w:right w:w="0" w:type="dxa"/>
              </w:tblCellMar>
              <w:tblLook w:val="04A0" w:firstRow="1" w:lastRow="0" w:firstColumn="1" w:lastColumn="0" w:noHBand="0" w:noVBand="1"/>
            </w:tblPr>
            <w:tblGrid>
              <w:gridCol w:w="1301"/>
            </w:tblGrid>
            <w:tr w:rsidR="008A4E1A" w:rsidRPr="005D3935" w14:paraId="6A4A84A9" w14:textId="77777777" w:rsidTr="00DA3409">
              <w:trPr>
                <w:trHeight w:val="315"/>
              </w:trPr>
              <w:tc>
                <w:tcPr>
                  <w:tcW w:w="13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5B4A9F" w14:textId="77777777" w:rsidR="008A4E1A" w:rsidRPr="005D3935" w:rsidRDefault="008A4E1A" w:rsidP="00DA3409">
                  <w:pPr>
                    <w:spacing w:after="0" w:line="240" w:lineRule="auto"/>
                    <w:jc w:val="center"/>
                    <w:rPr>
                      <w:rFonts w:ascii="Arial" w:eastAsia="Times New Roman" w:hAnsi="Arial" w:cs="Arial"/>
                      <w:b/>
                      <w:bCs/>
                      <w:kern w:val="0"/>
                      <w14:ligatures w14:val="none"/>
                    </w:rPr>
                  </w:pPr>
                  <w:r w:rsidRPr="005D3935">
                    <w:rPr>
                      <w:rFonts w:ascii="Arial" w:eastAsia="Times New Roman" w:hAnsi="Arial" w:cs="Arial"/>
                      <w:b/>
                      <w:bCs/>
                      <w:kern w:val="0"/>
                      <w14:ligatures w14:val="none"/>
                    </w:rPr>
                    <w:t>2021-2025</w:t>
                  </w:r>
                </w:p>
              </w:tc>
            </w:tr>
          </w:tbl>
          <w:p w14:paraId="47D02B80" w14:textId="77777777" w:rsidR="008A4E1A" w:rsidRPr="005D3935"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8219AC1" w14:textId="77777777" w:rsidR="008A4E1A" w:rsidRPr="005D3935" w:rsidRDefault="008A4E1A" w:rsidP="00DA3409">
            <w:pPr>
              <w:rPr>
                <w:rFonts w:ascii="Times New Roman" w:hAnsi="Times New Roman" w:cs="Times New Roman"/>
                <w:b/>
                <w:bCs/>
                <w:sz w:val="24"/>
                <w:szCs w:val="24"/>
              </w:rPr>
            </w:pPr>
            <w:r>
              <w:rPr>
                <w:rFonts w:ascii="Times New Roman" w:hAnsi="Times New Roman" w:cs="Times New Roman"/>
                <w:b/>
                <w:bCs/>
                <w:sz w:val="24"/>
                <w:szCs w:val="24"/>
              </w:rPr>
              <w:t>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C3A9C01" w14:textId="77777777" w:rsidR="008A4E1A" w:rsidRPr="005D3935" w:rsidRDefault="008A4E1A" w:rsidP="00DA3409">
            <w:pPr>
              <w:rPr>
                <w:rFonts w:ascii="Times New Roman" w:hAnsi="Times New Roman" w:cs="Times New Roman"/>
                <w:b/>
                <w:bCs/>
                <w:sz w:val="24"/>
                <w:szCs w:val="24"/>
              </w:rPr>
            </w:pPr>
            <w:r>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F7FAD8D" w14:textId="77777777" w:rsidR="008A4E1A" w:rsidRPr="005D3935" w:rsidRDefault="008A4E1A" w:rsidP="00DA3409">
            <w:pPr>
              <w:rPr>
                <w:rFonts w:ascii="Times New Roman" w:hAnsi="Times New Roman" w:cs="Times New Roman"/>
                <w:b/>
                <w:bCs/>
                <w:sz w:val="24"/>
                <w:szCs w:val="24"/>
              </w:rPr>
            </w:pPr>
            <w:r>
              <w:rPr>
                <w:rFonts w:ascii="Times New Roman" w:hAnsi="Times New Roman" w:cs="Times New Roman"/>
                <w:b/>
                <w:bCs/>
                <w:sz w:val="24"/>
                <w:szCs w:val="24"/>
              </w:rPr>
              <w:t>10.71%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031D63B" w14:textId="77777777" w:rsidR="008A4E1A" w:rsidRPr="005D3935" w:rsidRDefault="008A4E1A" w:rsidP="00DA3409">
            <w:pPr>
              <w:rPr>
                <w:rFonts w:ascii="Times New Roman" w:hAnsi="Times New Roman" w:cs="Times New Roman"/>
                <w:b/>
                <w:bCs/>
                <w:sz w:val="24"/>
                <w:szCs w:val="24"/>
              </w:rPr>
            </w:pPr>
            <w:r>
              <w:rPr>
                <w:rFonts w:ascii="Times New Roman" w:hAnsi="Times New Roman" w:cs="Times New Roman"/>
                <w:b/>
                <w:bCs/>
                <w:sz w:val="24"/>
                <w:szCs w:val="24"/>
              </w:rPr>
              <w:t>11.83%</w:t>
            </w:r>
          </w:p>
        </w:tc>
      </w:tr>
    </w:tbl>
    <w:p w14:paraId="3C6DDC57"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F40C4E">
        <w:rPr>
          <w:rFonts w:ascii="Times New Roman" w:hAnsi="Times New Roman" w:cs="Times New Roman"/>
          <w:b/>
          <w:bCs/>
          <w:sz w:val="24"/>
          <w:szCs w:val="24"/>
        </w:rPr>
        <w:t>The school's combined proficiency rate of 10.71% is 1.12 percentage points lower than the state's combined proficiency rate of 11.83%.</w:t>
      </w:r>
    </w:p>
    <w:p w14:paraId="5DAAD5A9" w14:textId="77777777" w:rsidR="008A4E1A" w:rsidRDefault="008A4E1A" w:rsidP="008A4E1A">
      <w:pPr>
        <w:rPr>
          <w:rFonts w:ascii="Times New Roman" w:hAnsi="Times New Roman" w:cs="Times New Roman"/>
          <w:b/>
          <w:bCs/>
          <w:sz w:val="24"/>
          <w:szCs w:val="24"/>
        </w:rPr>
      </w:pPr>
      <w:r w:rsidRPr="00F40C4E">
        <w:rPr>
          <w:rFonts w:ascii="Times New Roman" w:hAnsi="Times New Roman" w:cs="Times New Roman"/>
          <w:b/>
          <w:bCs/>
          <w:sz w:val="24"/>
          <w:szCs w:val="24"/>
        </w:rPr>
        <w:t>From the baseline year 2021-2022 rate of 7.14% the school’s proficiency increased to 17.39%, an increase of 10.25 percentage points.</w:t>
      </w:r>
    </w:p>
    <w:p w14:paraId="7DD3AF59" w14:textId="77777777" w:rsidR="008A4E1A" w:rsidRDefault="008A4E1A" w:rsidP="008A4E1A">
      <w:pPr>
        <w:rPr>
          <w:rFonts w:ascii="Times New Roman" w:hAnsi="Times New Roman" w:cs="Times New Roman"/>
          <w:b/>
          <w:bCs/>
          <w:sz w:val="24"/>
          <w:szCs w:val="24"/>
        </w:rPr>
      </w:pPr>
    </w:p>
    <w:p w14:paraId="3CFAEC4F" w14:textId="77777777" w:rsidR="008A4E1A" w:rsidRDefault="008A4E1A" w:rsidP="008A4E1A">
      <w:pPr>
        <w:rPr>
          <w:rFonts w:ascii="Times New Roman" w:hAnsi="Times New Roman" w:cs="Times New Roman"/>
          <w:b/>
          <w:bCs/>
          <w:sz w:val="24"/>
          <w:szCs w:val="24"/>
          <w:highlight w:val="green"/>
        </w:rPr>
      </w:pPr>
    </w:p>
    <w:p w14:paraId="014859A9" w14:textId="77777777" w:rsidR="008A4E1A" w:rsidRPr="00D22BD8" w:rsidRDefault="008A4E1A" w:rsidP="008A4E1A">
      <w:pPr>
        <w:rPr>
          <w:rFonts w:ascii="Times New Roman" w:hAnsi="Times New Roman" w:cs="Times New Roman"/>
          <w:b/>
          <w:bCs/>
          <w:sz w:val="24"/>
          <w:szCs w:val="24"/>
          <w:highlight w:val="green"/>
        </w:rPr>
      </w:pPr>
    </w:p>
    <w:p w14:paraId="4FA45C65" w14:textId="77777777" w:rsidR="008A4E1A" w:rsidRPr="00E520FA" w:rsidRDefault="008A4E1A" w:rsidP="008A4E1A">
      <w:pPr>
        <w:rPr>
          <w:rFonts w:ascii="Times New Roman" w:hAnsi="Times New Roman" w:cs="Times New Roman"/>
          <w:b/>
          <w:bCs/>
          <w:sz w:val="24"/>
          <w:szCs w:val="24"/>
        </w:rPr>
      </w:pP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BE19C7">
        <w:rPr>
          <w:rFonts w:ascii="Times New Roman" w:hAnsi="Times New Roman" w:cs="Times New Roman"/>
          <w:b/>
          <w:bCs/>
          <w:sz w:val="24"/>
          <w:szCs w:val="24"/>
          <w:highlight w:val="green"/>
        </w:rPr>
        <w:t>60</w:t>
      </w:r>
    </w:p>
    <w:p w14:paraId="6F796AC7" w14:textId="77777777" w:rsidR="008A4E1A" w:rsidRPr="005D3935" w:rsidRDefault="008A4E1A" w:rsidP="008A4E1A">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 xml:space="preserve">Goal: Attain grade level proficiency – EL focus group – </w:t>
      </w:r>
      <w:r>
        <w:rPr>
          <w:rFonts w:ascii="Times New Roman" w:hAnsi="Times New Roman" w:cs="Times New Roman"/>
          <w:b/>
          <w:bCs/>
          <w:sz w:val="24"/>
          <w:szCs w:val="24"/>
          <w:highlight w:val="green"/>
        </w:rPr>
        <w:t>resident</w:t>
      </w:r>
      <w:r w:rsidRPr="005D3935">
        <w:rPr>
          <w:rFonts w:ascii="Times New Roman" w:hAnsi="Times New Roman" w:cs="Times New Roman"/>
          <w:b/>
          <w:bCs/>
          <w:sz w:val="24"/>
          <w:szCs w:val="24"/>
          <w:highlight w:val="green"/>
        </w:rPr>
        <w:t xml:space="preserve"> comparison</w:t>
      </w:r>
    </w:p>
    <w:p w14:paraId="200242AA" w14:textId="77777777" w:rsidR="008A4E1A" w:rsidRDefault="008A4E1A" w:rsidP="008A4E1A">
      <w:pPr>
        <w:rPr>
          <w:rFonts w:ascii="Times New Roman" w:hAnsi="Times New Roman" w:cs="Times New Roman"/>
          <w:b/>
          <w:bCs/>
          <w:sz w:val="24"/>
          <w:szCs w:val="24"/>
        </w:rPr>
      </w:pPr>
      <w:proofErr w:type="gramStart"/>
      <w:r>
        <w:rPr>
          <w:rFonts w:ascii="Times New Roman" w:hAnsi="Times New Roman" w:cs="Times New Roman"/>
          <w:b/>
          <w:bCs/>
          <w:sz w:val="24"/>
          <w:szCs w:val="24"/>
          <w:highlight w:val="green"/>
        </w:rPr>
        <w:t xml:space="preserve">Math </w:t>
      </w:r>
      <w:r w:rsidRPr="005D3935">
        <w:rPr>
          <w:rFonts w:ascii="Times New Roman" w:hAnsi="Times New Roman" w:cs="Times New Roman"/>
          <w:b/>
          <w:bCs/>
          <w:sz w:val="24"/>
          <w:szCs w:val="24"/>
          <w:highlight w:val="green"/>
        </w:rPr>
        <w:t xml:space="preserve"> </w:t>
      </w:r>
      <w:r w:rsidRPr="00C1503F">
        <w:rPr>
          <w:rFonts w:ascii="Times New Roman" w:hAnsi="Times New Roman" w:cs="Times New Roman"/>
          <w:b/>
          <w:bCs/>
          <w:sz w:val="24"/>
          <w:szCs w:val="24"/>
          <w:highlight w:val="green"/>
        </w:rPr>
        <w:t>MCA</w:t>
      </w:r>
      <w:proofErr w:type="gramEnd"/>
      <w:r w:rsidRPr="00C1503F">
        <w:rPr>
          <w:rFonts w:ascii="Times New Roman" w:hAnsi="Times New Roman" w:cs="Times New Roman"/>
          <w:b/>
          <w:bCs/>
          <w:sz w:val="24"/>
          <w:szCs w:val="24"/>
          <w:highlight w:val="green"/>
        </w:rPr>
        <w:t xml:space="preserve"> (3 -8)</w:t>
      </w:r>
    </w:p>
    <w:tbl>
      <w:tblPr>
        <w:tblW w:w="4891" w:type="dxa"/>
        <w:tblCellMar>
          <w:left w:w="0" w:type="dxa"/>
          <w:right w:w="0" w:type="dxa"/>
        </w:tblCellMar>
        <w:tblLook w:val="04A0" w:firstRow="1" w:lastRow="0" w:firstColumn="1" w:lastColumn="0" w:noHBand="0" w:noVBand="1"/>
      </w:tblPr>
      <w:tblGrid>
        <w:gridCol w:w="650"/>
        <w:gridCol w:w="1099"/>
        <w:gridCol w:w="944"/>
        <w:gridCol w:w="1099"/>
        <w:gridCol w:w="1099"/>
      </w:tblGrid>
      <w:tr w:rsidR="008A4E1A" w:rsidRPr="004F4F47" w14:paraId="3B26CB7D"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C43CAB"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8157C"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 tested</w:t>
            </w:r>
          </w:p>
          <w:p w14:paraId="3E3CF3B7"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5E79C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1A721638"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B16CC" w14:textId="77777777" w:rsidR="008A4E1A" w:rsidRPr="004F4F47" w:rsidRDefault="008A4E1A" w:rsidP="00DA3409">
            <w:pPr>
              <w:rPr>
                <w:rFonts w:ascii="Times New Roman" w:hAnsi="Times New Roman" w:cs="Times New Roman"/>
                <w:b/>
                <w:bCs/>
                <w:sz w:val="24"/>
                <w:szCs w:val="24"/>
              </w:rPr>
            </w:pPr>
            <w:r>
              <w:rPr>
                <w:rFonts w:ascii="Times New Roman" w:hAnsi="Times New Roman" w:cs="Times New Roman"/>
                <w:b/>
                <w:bCs/>
                <w:sz w:val="24"/>
                <w:szCs w:val="24"/>
              </w:rPr>
              <w:t xml:space="preserve">NMFA Proficient rate </w:t>
            </w:r>
            <w:r w:rsidRPr="004F4F47">
              <w:rPr>
                <w:rFonts w:ascii="Times New Roman" w:hAnsi="Times New Roman" w:cs="Times New Roman"/>
                <w:b/>
                <w:bCs/>
                <w:sz w:val="24"/>
                <w:szCs w:val="24"/>
              </w:rPr>
              <w:t>4.35%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B364947"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6CA61955"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10.98%</w:t>
            </w:r>
          </w:p>
        </w:tc>
      </w:tr>
      <w:tr w:rsidR="008A4E1A" w:rsidRPr="004F4F47" w14:paraId="577BD19C"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594CC1"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2021-202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279DB"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69960F"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83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E8C94"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6.02%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53B60C"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11.22%</w:t>
            </w:r>
          </w:p>
        </w:tc>
      </w:tr>
      <w:tr w:rsidR="008A4E1A" w:rsidRPr="004F4F47" w14:paraId="6853FCDF"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4425330D" w14:textId="77777777" w:rsidR="008A4E1A" w:rsidRPr="004F4F47"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2244A58" w14:textId="77777777" w:rsidR="008A4E1A" w:rsidRPr="004F4F47"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544FCE5" w14:textId="77777777" w:rsidR="008A4E1A" w:rsidRPr="004F4F47"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2A69862" w14:textId="77777777" w:rsidR="008A4E1A" w:rsidRPr="004F4F47"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C30D479" w14:textId="77777777" w:rsidR="008A4E1A" w:rsidRPr="004F4F47" w:rsidRDefault="008A4E1A" w:rsidP="00DA3409">
            <w:pPr>
              <w:rPr>
                <w:rFonts w:ascii="Times New Roman" w:hAnsi="Times New Roman" w:cs="Times New Roman"/>
                <w:b/>
                <w:bCs/>
                <w:sz w:val="24"/>
                <w:szCs w:val="24"/>
              </w:rPr>
            </w:pPr>
          </w:p>
        </w:tc>
      </w:tr>
    </w:tbl>
    <w:p w14:paraId="7918EBD2" w14:textId="77777777" w:rsidR="008A4E1A" w:rsidRDefault="008A4E1A" w:rsidP="008A4E1A">
      <w:pPr>
        <w:rPr>
          <w:rFonts w:ascii="Times New Roman" w:hAnsi="Times New Roman" w:cs="Times New Roman"/>
          <w:b/>
          <w:bCs/>
          <w:sz w:val="24"/>
          <w:szCs w:val="24"/>
        </w:rPr>
      </w:pPr>
      <w:r w:rsidRPr="004F4F47">
        <w:rPr>
          <w:rFonts w:ascii="Times New Roman" w:hAnsi="Times New Roman" w:cs="Times New Roman"/>
          <w:b/>
          <w:bCs/>
          <w:sz w:val="24"/>
          <w:szCs w:val="24"/>
        </w:rPr>
        <w:t>The school's combined proficiency rate of 6.02% is 5.20 percentage points lower than the resident district's combined proficiency rate of 11.22%</w:t>
      </w:r>
    </w:p>
    <w:p w14:paraId="4C1BDE4F" w14:textId="77777777" w:rsidR="008A4E1A" w:rsidRDefault="008A4E1A" w:rsidP="008A4E1A">
      <w:pPr>
        <w:rPr>
          <w:rFonts w:ascii="Times New Roman" w:hAnsi="Times New Roman" w:cs="Times New Roman"/>
          <w:b/>
          <w:bCs/>
          <w:sz w:val="24"/>
          <w:szCs w:val="24"/>
        </w:rPr>
      </w:pPr>
    </w:p>
    <w:p w14:paraId="642C62D3" w14:textId="77777777" w:rsidR="008A4E1A" w:rsidRPr="005D3935" w:rsidRDefault="008A4E1A" w:rsidP="008A4E1A">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 xml:space="preserve">Goal: Attain grade level proficiency – EL focus group – </w:t>
      </w:r>
      <w:r>
        <w:rPr>
          <w:rFonts w:ascii="Times New Roman" w:hAnsi="Times New Roman" w:cs="Times New Roman"/>
          <w:b/>
          <w:bCs/>
          <w:sz w:val="24"/>
          <w:szCs w:val="24"/>
          <w:highlight w:val="green"/>
        </w:rPr>
        <w:t>resident</w:t>
      </w:r>
      <w:r w:rsidRPr="005D3935">
        <w:rPr>
          <w:rFonts w:ascii="Times New Roman" w:hAnsi="Times New Roman" w:cs="Times New Roman"/>
          <w:b/>
          <w:bCs/>
          <w:sz w:val="24"/>
          <w:szCs w:val="24"/>
          <w:highlight w:val="green"/>
        </w:rPr>
        <w:t xml:space="preserve"> comparison</w:t>
      </w:r>
    </w:p>
    <w:p w14:paraId="15D82899" w14:textId="77777777" w:rsidR="008A4E1A" w:rsidRDefault="008A4E1A" w:rsidP="008A4E1A">
      <w:pPr>
        <w:rPr>
          <w:rFonts w:ascii="Times New Roman" w:hAnsi="Times New Roman" w:cs="Times New Roman"/>
          <w:b/>
          <w:bCs/>
          <w:sz w:val="24"/>
          <w:szCs w:val="24"/>
        </w:rPr>
      </w:pPr>
      <w:proofErr w:type="gramStart"/>
      <w:r>
        <w:rPr>
          <w:rFonts w:ascii="Times New Roman" w:hAnsi="Times New Roman" w:cs="Times New Roman"/>
          <w:b/>
          <w:bCs/>
          <w:sz w:val="24"/>
          <w:szCs w:val="24"/>
          <w:highlight w:val="green"/>
        </w:rPr>
        <w:t xml:space="preserve">Reading </w:t>
      </w:r>
      <w:r w:rsidRPr="005D3935">
        <w:rPr>
          <w:rFonts w:ascii="Times New Roman" w:hAnsi="Times New Roman" w:cs="Times New Roman"/>
          <w:b/>
          <w:bCs/>
          <w:sz w:val="24"/>
          <w:szCs w:val="24"/>
          <w:highlight w:val="green"/>
        </w:rPr>
        <w:t xml:space="preserve"> </w:t>
      </w:r>
      <w:r w:rsidRPr="00C1503F">
        <w:rPr>
          <w:rFonts w:ascii="Times New Roman" w:hAnsi="Times New Roman" w:cs="Times New Roman"/>
          <w:b/>
          <w:bCs/>
          <w:sz w:val="24"/>
          <w:szCs w:val="24"/>
          <w:highlight w:val="green"/>
        </w:rPr>
        <w:t>MCA</w:t>
      </w:r>
      <w:proofErr w:type="gramEnd"/>
      <w:r w:rsidRPr="00C1503F">
        <w:rPr>
          <w:rFonts w:ascii="Times New Roman" w:hAnsi="Times New Roman" w:cs="Times New Roman"/>
          <w:b/>
          <w:bCs/>
          <w:sz w:val="24"/>
          <w:szCs w:val="24"/>
          <w:highlight w:val="green"/>
        </w:rPr>
        <w:t xml:space="preserve"> (3 – 8)</w:t>
      </w:r>
    </w:p>
    <w:p w14:paraId="209A374C" w14:textId="77777777" w:rsidR="008A4E1A" w:rsidRDefault="008A4E1A" w:rsidP="008A4E1A">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exceeds the resident district average</w:t>
      </w:r>
    </w:p>
    <w:tbl>
      <w:tblPr>
        <w:tblW w:w="4824" w:type="dxa"/>
        <w:tblCellMar>
          <w:left w:w="0" w:type="dxa"/>
          <w:right w:w="0" w:type="dxa"/>
        </w:tblCellMar>
        <w:tblLook w:val="04A0" w:firstRow="1" w:lastRow="0" w:firstColumn="1" w:lastColumn="0" w:noHBand="0" w:noVBand="1"/>
      </w:tblPr>
      <w:tblGrid>
        <w:gridCol w:w="650"/>
        <w:gridCol w:w="1099"/>
        <w:gridCol w:w="944"/>
        <w:gridCol w:w="1099"/>
        <w:gridCol w:w="1032"/>
      </w:tblGrid>
      <w:tr w:rsidR="008A4E1A" w:rsidRPr="00C1503F" w14:paraId="42DB6E28"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481D8C"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273E2"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6744476B"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74B50E"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3552A41E"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6ED80F"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Proficient rate</w:t>
            </w:r>
          </w:p>
          <w:p w14:paraId="3D638407"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17.39%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CCCC72"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 xml:space="preserve">St. Paul </w:t>
            </w:r>
            <w:proofErr w:type="spellStart"/>
            <w:r>
              <w:rPr>
                <w:rFonts w:ascii="Times New Roman" w:hAnsi="Times New Roman" w:cs="Times New Roman"/>
                <w:b/>
                <w:bCs/>
                <w:sz w:val="24"/>
                <w:szCs w:val="24"/>
              </w:rPr>
              <w:t>Proficent</w:t>
            </w:r>
            <w:proofErr w:type="spellEnd"/>
            <w:r>
              <w:rPr>
                <w:rFonts w:ascii="Times New Roman" w:hAnsi="Times New Roman" w:cs="Times New Roman"/>
                <w:b/>
                <w:bCs/>
                <w:sz w:val="24"/>
                <w:szCs w:val="24"/>
              </w:rPr>
              <w:t xml:space="preserve"> rate</w:t>
            </w:r>
          </w:p>
          <w:p w14:paraId="24CC0B54"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8.91%</w:t>
            </w:r>
          </w:p>
        </w:tc>
      </w:tr>
      <w:tr w:rsidR="008A4E1A" w:rsidRPr="00C1503F" w14:paraId="2E0225DD"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771DC9CC" w14:textId="77777777" w:rsidR="008A4E1A" w:rsidRPr="00C1503F"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CD38C12" w14:textId="77777777" w:rsidR="008A4E1A" w:rsidRPr="00C1503F"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AB17D35" w14:textId="77777777" w:rsidR="008A4E1A" w:rsidRPr="00C1503F"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61D3EF5" w14:textId="77777777" w:rsidR="008A4E1A" w:rsidRPr="00C1503F"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B051BA4" w14:textId="77777777" w:rsidR="008A4E1A" w:rsidRPr="00C1503F" w:rsidRDefault="008A4E1A" w:rsidP="00DA3409">
            <w:pPr>
              <w:rPr>
                <w:rFonts w:ascii="Times New Roman" w:hAnsi="Times New Roman" w:cs="Times New Roman"/>
                <w:b/>
                <w:bCs/>
                <w:sz w:val="24"/>
                <w:szCs w:val="24"/>
              </w:rPr>
            </w:pPr>
          </w:p>
        </w:tc>
      </w:tr>
      <w:tr w:rsidR="008A4E1A" w:rsidRPr="00C1503F" w14:paraId="6B58AFF1"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23736D79"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2021-202</w:t>
            </w:r>
            <w:r>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E3B7ACC"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AE2B4A8"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63974FD"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10.71%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549CD60" w14:textId="77777777" w:rsidR="008A4E1A" w:rsidRPr="00C1503F" w:rsidRDefault="008A4E1A" w:rsidP="00DA3409">
            <w:pPr>
              <w:rPr>
                <w:rFonts w:ascii="Times New Roman" w:hAnsi="Times New Roman" w:cs="Times New Roman"/>
                <w:b/>
                <w:bCs/>
                <w:sz w:val="24"/>
                <w:szCs w:val="24"/>
              </w:rPr>
            </w:pPr>
            <w:r w:rsidRPr="00C1503F">
              <w:rPr>
                <w:rFonts w:ascii="Times New Roman" w:hAnsi="Times New Roman" w:cs="Times New Roman"/>
                <w:b/>
                <w:bCs/>
                <w:sz w:val="24"/>
                <w:szCs w:val="24"/>
              </w:rPr>
              <w:t>9.53%</w:t>
            </w:r>
          </w:p>
        </w:tc>
      </w:tr>
    </w:tbl>
    <w:p w14:paraId="4462A91C" w14:textId="77777777" w:rsidR="008A4E1A" w:rsidRDefault="008A4E1A" w:rsidP="008A4E1A">
      <w:pPr>
        <w:rPr>
          <w:rFonts w:ascii="Times New Roman" w:hAnsi="Times New Roman" w:cs="Times New Roman"/>
          <w:b/>
          <w:bCs/>
          <w:sz w:val="24"/>
          <w:szCs w:val="24"/>
        </w:rPr>
      </w:pPr>
      <w:r w:rsidRPr="00C1503F">
        <w:rPr>
          <w:rFonts w:ascii="Times New Roman" w:hAnsi="Times New Roman" w:cs="Times New Roman"/>
          <w:b/>
          <w:bCs/>
          <w:sz w:val="24"/>
          <w:szCs w:val="24"/>
        </w:rPr>
        <w:t xml:space="preserve">The school's combined proficiency rate of 10.71% is 1.19 </w:t>
      </w:r>
      <w:proofErr w:type="gramStart"/>
      <w:r w:rsidRPr="00C1503F">
        <w:rPr>
          <w:rFonts w:ascii="Times New Roman" w:hAnsi="Times New Roman" w:cs="Times New Roman"/>
          <w:b/>
          <w:bCs/>
          <w:sz w:val="24"/>
          <w:szCs w:val="24"/>
        </w:rPr>
        <w:t>percentage points</w:t>
      </w:r>
      <w:proofErr w:type="gramEnd"/>
      <w:r w:rsidRPr="00C1503F">
        <w:rPr>
          <w:rFonts w:ascii="Times New Roman" w:hAnsi="Times New Roman" w:cs="Times New Roman"/>
          <w:b/>
          <w:bCs/>
          <w:sz w:val="24"/>
          <w:szCs w:val="24"/>
        </w:rPr>
        <w:t xml:space="preserve"> lower than the resident district's combined proficiency rate of 9.53%</w:t>
      </w:r>
    </w:p>
    <w:p w14:paraId="17FE7B0E" w14:textId="77777777" w:rsidR="008A4E1A" w:rsidRDefault="008A4E1A" w:rsidP="008A4E1A">
      <w:pPr>
        <w:rPr>
          <w:rFonts w:ascii="Times New Roman" w:hAnsi="Times New Roman" w:cs="Times New Roman"/>
          <w:b/>
          <w:bCs/>
          <w:sz w:val="24"/>
          <w:szCs w:val="24"/>
          <w:highlight w:val="green"/>
        </w:rPr>
      </w:pPr>
    </w:p>
    <w:p w14:paraId="18C3806F" w14:textId="77777777" w:rsidR="008A4E1A" w:rsidRDefault="008A4E1A" w:rsidP="008A4E1A">
      <w:pPr>
        <w:rPr>
          <w:rFonts w:ascii="Times New Roman" w:hAnsi="Times New Roman" w:cs="Times New Roman"/>
          <w:b/>
          <w:bCs/>
          <w:sz w:val="24"/>
          <w:szCs w:val="24"/>
          <w:highlight w:val="green"/>
        </w:rPr>
      </w:pPr>
    </w:p>
    <w:p w14:paraId="1F22EC95" w14:textId="77777777" w:rsidR="008A4E1A" w:rsidRDefault="008A4E1A" w:rsidP="008A4E1A">
      <w:pPr>
        <w:rPr>
          <w:rFonts w:ascii="Times New Roman" w:hAnsi="Times New Roman" w:cs="Times New Roman"/>
          <w:b/>
          <w:bCs/>
          <w:sz w:val="24"/>
          <w:szCs w:val="24"/>
          <w:highlight w:val="green"/>
        </w:rPr>
      </w:pPr>
    </w:p>
    <w:p w14:paraId="19DAC3D5" w14:textId="77777777" w:rsidR="008A4E1A" w:rsidRDefault="008A4E1A" w:rsidP="008A4E1A">
      <w:pPr>
        <w:rPr>
          <w:rFonts w:ascii="Times New Roman" w:hAnsi="Times New Roman" w:cs="Times New Roman"/>
          <w:b/>
          <w:bCs/>
          <w:sz w:val="24"/>
          <w:szCs w:val="24"/>
          <w:highlight w:val="green"/>
        </w:rPr>
      </w:pPr>
    </w:p>
    <w:p w14:paraId="78978297" w14:textId="77777777" w:rsidR="008A4E1A" w:rsidRDefault="008A4E1A" w:rsidP="008A4E1A">
      <w:pPr>
        <w:rPr>
          <w:rFonts w:ascii="Times New Roman" w:hAnsi="Times New Roman" w:cs="Times New Roman"/>
          <w:b/>
          <w:bCs/>
          <w:sz w:val="24"/>
          <w:szCs w:val="24"/>
          <w:highlight w:val="green"/>
        </w:rPr>
      </w:pPr>
    </w:p>
    <w:p w14:paraId="6779CE3E" w14:textId="77777777" w:rsidR="008A4E1A" w:rsidRPr="00E520FA" w:rsidRDefault="008A4E1A" w:rsidP="008A4E1A">
      <w:pPr>
        <w:rPr>
          <w:rFonts w:ascii="Times New Roman" w:hAnsi="Times New Roman" w:cs="Times New Roman"/>
          <w:b/>
          <w:bCs/>
          <w:sz w:val="24"/>
          <w:szCs w:val="24"/>
        </w:rPr>
      </w:pP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BE19C7">
        <w:rPr>
          <w:rFonts w:ascii="Times New Roman" w:hAnsi="Times New Roman" w:cs="Times New Roman"/>
          <w:b/>
          <w:bCs/>
          <w:sz w:val="24"/>
          <w:szCs w:val="24"/>
          <w:highlight w:val="green"/>
        </w:rPr>
        <w:t>61</w:t>
      </w:r>
    </w:p>
    <w:p w14:paraId="46EA163C" w14:textId="77777777" w:rsidR="008A4E1A" w:rsidRPr="003F45C7" w:rsidRDefault="008A4E1A" w:rsidP="008A4E1A">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w:t>
      </w:r>
      <w:proofErr w:type="gramStart"/>
      <w:r w:rsidRPr="003F45C7">
        <w:rPr>
          <w:rFonts w:ascii="Times New Roman" w:hAnsi="Times New Roman" w:cs="Times New Roman"/>
          <w:b/>
          <w:bCs/>
          <w:sz w:val="24"/>
          <w:szCs w:val="24"/>
          <w:highlight w:val="green"/>
        </w:rPr>
        <w:t>:  Attain</w:t>
      </w:r>
      <w:proofErr w:type="gramEnd"/>
      <w:r w:rsidRPr="003F45C7">
        <w:rPr>
          <w:rFonts w:ascii="Times New Roman" w:hAnsi="Times New Roman" w:cs="Times New Roman"/>
          <w:b/>
          <w:bCs/>
          <w:sz w:val="24"/>
          <w:szCs w:val="24"/>
          <w:highlight w:val="green"/>
        </w:rPr>
        <w:t xml:space="preserve"> Grade-level Proficiency- SPED Focus Group State Comparison</w:t>
      </w:r>
    </w:p>
    <w:p w14:paraId="1D63E35A" w14:textId="77777777" w:rsidR="008A4E1A" w:rsidRDefault="008A4E1A" w:rsidP="008A4E1A">
      <w:pPr>
        <w:rPr>
          <w:rFonts w:ascii="Times New Roman" w:hAnsi="Times New Roman" w:cs="Times New Roman"/>
          <w:b/>
          <w:bCs/>
          <w:sz w:val="24"/>
          <w:szCs w:val="24"/>
        </w:rPr>
      </w:pPr>
      <w:r w:rsidRPr="003F45C7">
        <w:rPr>
          <w:rFonts w:ascii="Times New Roman" w:hAnsi="Times New Roman" w:cs="Times New Roman"/>
          <w:b/>
          <w:bCs/>
          <w:sz w:val="24"/>
          <w:szCs w:val="24"/>
          <w:highlight w:val="green"/>
        </w:rPr>
        <w:t>MCA Math (grades 3 – 8)</w:t>
      </w:r>
    </w:p>
    <w:p w14:paraId="1C15A839" w14:textId="77777777" w:rsidR="008A4E1A" w:rsidRDefault="008A4E1A" w:rsidP="008A4E1A">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4918" w:type="dxa"/>
        <w:tblCellMar>
          <w:left w:w="0" w:type="dxa"/>
          <w:right w:w="0" w:type="dxa"/>
        </w:tblCellMar>
        <w:tblLook w:val="04A0" w:firstRow="1" w:lastRow="0" w:firstColumn="1" w:lastColumn="0" w:noHBand="0" w:noVBand="1"/>
      </w:tblPr>
      <w:tblGrid>
        <w:gridCol w:w="650"/>
        <w:gridCol w:w="1099"/>
        <w:gridCol w:w="984"/>
        <w:gridCol w:w="1099"/>
        <w:gridCol w:w="1086"/>
      </w:tblGrid>
      <w:tr w:rsidR="008A4E1A" w:rsidRPr="003F45C7" w14:paraId="43BE7693"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E352D9" w14:textId="77777777" w:rsidR="008A4E1A" w:rsidRPr="003F45C7" w:rsidRDefault="008A4E1A" w:rsidP="00DA3409">
            <w:pPr>
              <w:rPr>
                <w:rFonts w:ascii="Times New Roman" w:hAnsi="Times New Roman" w:cs="Times New Roman"/>
                <w:b/>
                <w:bCs/>
                <w:sz w:val="24"/>
                <w:szCs w:val="24"/>
              </w:rPr>
            </w:pPr>
            <w:r w:rsidRPr="003F45C7">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E14E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4A4424C" w14:textId="77777777" w:rsidR="008A4E1A" w:rsidRPr="003F45C7" w:rsidRDefault="008A4E1A" w:rsidP="00DA3409">
            <w:pPr>
              <w:rPr>
                <w:rFonts w:ascii="Times New Roman" w:hAnsi="Times New Roman" w:cs="Times New Roman"/>
                <w:b/>
                <w:bCs/>
                <w:sz w:val="24"/>
                <w:szCs w:val="24"/>
              </w:rPr>
            </w:pPr>
            <w:r w:rsidRPr="003F45C7">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9044F0"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Students tested</w:t>
            </w:r>
          </w:p>
          <w:p w14:paraId="05B1712D" w14:textId="77777777" w:rsidR="008A4E1A" w:rsidRPr="003F45C7" w:rsidRDefault="008A4E1A" w:rsidP="00DA3409">
            <w:pPr>
              <w:rPr>
                <w:rFonts w:ascii="Times New Roman" w:hAnsi="Times New Roman" w:cs="Times New Roman"/>
                <w:b/>
                <w:bCs/>
                <w:sz w:val="24"/>
                <w:szCs w:val="24"/>
              </w:rPr>
            </w:pPr>
            <w:r w:rsidRPr="003F45C7">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4F717D"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19C18D59" w14:textId="77777777" w:rsidR="008A4E1A" w:rsidRPr="003F45C7" w:rsidRDefault="008A4E1A" w:rsidP="00DA3409">
            <w:pPr>
              <w:rPr>
                <w:rFonts w:ascii="Times New Roman" w:hAnsi="Times New Roman" w:cs="Times New Roman"/>
                <w:b/>
                <w:bCs/>
                <w:sz w:val="24"/>
                <w:szCs w:val="24"/>
              </w:rPr>
            </w:pPr>
            <w:r w:rsidRPr="003F45C7">
              <w:rPr>
                <w:rFonts w:ascii="Times New Roman" w:hAnsi="Times New Roman" w:cs="Times New Roman"/>
                <w:b/>
                <w:bCs/>
                <w:sz w:val="24"/>
                <w:szCs w:val="24"/>
              </w:rPr>
              <w:t>3.23%</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584702" w14:textId="77777777" w:rsidR="008A4E1A" w:rsidRDefault="008A4E1A" w:rsidP="00DA3409">
            <w:pPr>
              <w:rPr>
                <w:rFonts w:ascii="Times New Roman" w:hAnsi="Times New Roman" w:cs="Times New Roman"/>
                <w:b/>
                <w:bCs/>
                <w:sz w:val="24"/>
                <w:szCs w:val="24"/>
              </w:rPr>
            </w:pPr>
            <w:proofErr w:type="gramStart"/>
            <w:r>
              <w:rPr>
                <w:rFonts w:ascii="Times New Roman" w:hAnsi="Times New Roman" w:cs="Times New Roman"/>
                <w:b/>
                <w:bCs/>
                <w:sz w:val="24"/>
                <w:szCs w:val="24"/>
              </w:rPr>
              <w:t>State  proficient</w:t>
            </w:r>
            <w:proofErr w:type="gramEnd"/>
            <w:r>
              <w:rPr>
                <w:rFonts w:ascii="Times New Roman" w:hAnsi="Times New Roman" w:cs="Times New Roman"/>
                <w:b/>
                <w:bCs/>
                <w:sz w:val="24"/>
                <w:szCs w:val="24"/>
              </w:rPr>
              <w:t xml:space="preserve"> rate</w:t>
            </w:r>
          </w:p>
          <w:p w14:paraId="22A8E0A2" w14:textId="77777777" w:rsidR="008A4E1A" w:rsidRPr="003F45C7" w:rsidRDefault="008A4E1A" w:rsidP="00DA3409">
            <w:pPr>
              <w:rPr>
                <w:rFonts w:ascii="Times New Roman" w:hAnsi="Times New Roman" w:cs="Times New Roman"/>
                <w:b/>
                <w:bCs/>
                <w:sz w:val="24"/>
                <w:szCs w:val="24"/>
              </w:rPr>
            </w:pPr>
            <w:r w:rsidRPr="003F45C7">
              <w:rPr>
                <w:rFonts w:ascii="Times New Roman" w:hAnsi="Times New Roman" w:cs="Times New Roman"/>
                <w:b/>
                <w:bCs/>
                <w:sz w:val="24"/>
                <w:szCs w:val="24"/>
              </w:rPr>
              <w:t>26.05%</w:t>
            </w:r>
          </w:p>
        </w:tc>
      </w:tr>
      <w:tr w:rsidR="008A4E1A" w:rsidRPr="003F45C7" w14:paraId="06E01EFB"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7CD7C96E" w14:textId="77777777" w:rsidR="008A4E1A" w:rsidRPr="003F45C7" w:rsidRDefault="008A4E1A" w:rsidP="00DA3409">
            <w:pPr>
              <w:rPr>
                <w:rFonts w:ascii="Times New Roman" w:hAnsi="Times New Roman" w:cs="Times New Roman"/>
                <w:b/>
                <w:bCs/>
                <w:sz w:val="24"/>
                <w:szCs w:val="24"/>
              </w:rPr>
            </w:pPr>
            <w:r>
              <w:rPr>
                <w:rFonts w:ascii="Times New Roman" w:hAnsi="Times New Roman" w:cs="Times New Roman"/>
                <w:b/>
                <w:bCs/>
                <w:sz w:val="24"/>
                <w:szCs w:val="24"/>
              </w:rPr>
              <w:t>2021-2026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D576D9B" w14:textId="77777777" w:rsidR="008A4E1A" w:rsidRPr="003F45C7" w:rsidRDefault="008A4E1A" w:rsidP="00DA3409">
            <w:pPr>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E14BBD6" w14:textId="77777777" w:rsidR="008A4E1A" w:rsidRPr="003F45C7" w:rsidRDefault="008A4E1A" w:rsidP="00DA3409">
            <w:pPr>
              <w:rPr>
                <w:rFonts w:ascii="Times New Roman" w:hAnsi="Times New Roman" w:cs="Times New Roman"/>
                <w:b/>
                <w:bCs/>
                <w:sz w:val="24"/>
                <w:szCs w:val="24"/>
              </w:rPr>
            </w:pPr>
            <w:r>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C76C335" w14:textId="77777777" w:rsidR="008A4E1A" w:rsidRPr="003F45C7" w:rsidRDefault="008A4E1A" w:rsidP="00DA3409">
            <w:pPr>
              <w:rPr>
                <w:rFonts w:ascii="Times New Roman" w:hAnsi="Times New Roman" w:cs="Times New Roman"/>
                <w:b/>
                <w:bCs/>
                <w:sz w:val="24"/>
                <w:szCs w:val="24"/>
              </w:rPr>
            </w:pPr>
            <w:r>
              <w:rPr>
                <w:rFonts w:ascii="Times New Roman" w:hAnsi="Times New Roman" w:cs="Times New Roman"/>
                <w:b/>
                <w:bCs/>
                <w:sz w:val="24"/>
                <w:szCs w:val="24"/>
              </w:rPr>
              <w:t>4.76%</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32B8027" w14:textId="77777777" w:rsidR="008A4E1A" w:rsidRPr="003F45C7" w:rsidRDefault="008A4E1A" w:rsidP="00DA3409">
            <w:pPr>
              <w:rPr>
                <w:rFonts w:ascii="Times New Roman" w:hAnsi="Times New Roman" w:cs="Times New Roman"/>
                <w:b/>
                <w:bCs/>
                <w:sz w:val="24"/>
                <w:szCs w:val="24"/>
              </w:rPr>
            </w:pPr>
            <w:r>
              <w:rPr>
                <w:rFonts w:ascii="Times New Roman" w:hAnsi="Times New Roman" w:cs="Times New Roman"/>
                <w:b/>
                <w:bCs/>
                <w:sz w:val="24"/>
                <w:szCs w:val="24"/>
              </w:rPr>
              <w:t>25.69%</w:t>
            </w:r>
          </w:p>
        </w:tc>
      </w:tr>
    </w:tbl>
    <w:p w14:paraId="5F11293F"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3F45C7">
        <w:rPr>
          <w:rFonts w:ascii="Times New Roman" w:hAnsi="Times New Roman" w:cs="Times New Roman"/>
          <w:b/>
          <w:bCs/>
          <w:sz w:val="24"/>
          <w:szCs w:val="24"/>
        </w:rPr>
        <w:t>The school's combined proficiency rate of 4.76% is 20.93 percentage points lower than the state's combined proficiency rate of 25.69%</w:t>
      </w:r>
    </w:p>
    <w:p w14:paraId="30683A38" w14:textId="77777777" w:rsidR="008A4E1A" w:rsidRDefault="008A4E1A" w:rsidP="008A4E1A">
      <w:pPr>
        <w:rPr>
          <w:rFonts w:ascii="Times New Roman" w:hAnsi="Times New Roman" w:cs="Times New Roman"/>
          <w:b/>
          <w:bCs/>
          <w:sz w:val="24"/>
          <w:szCs w:val="24"/>
        </w:rPr>
      </w:pPr>
      <w:r w:rsidRPr="003F45C7">
        <w:rPr>
          <w:rFonts w:ascii="Times New Roman" w:hAnsi="Times New Roman" w:cs="Times New Roman"/>
          <w:b/>
          <w:bCs/>
          <w:sz w:val="24"/>
          <w:szCs w:val="24"/>
        </w:rPr>
        <w:t>From the baseline year 2021-2022 rate of 8.70% the school’s proficiency decreased to 3.23%, a decrease of 5.47 percentage points</w:t>
      </w:r>
    </w:p>
    <w:p w14:paraId="298E3223" w14:textId="77777777" w:rsidR="008A4E1A" w:rsidRDefault="008A4E1A" w:rsidP="008A4E1A">
      <w:pPr>
        <w:rPr>
          <w:rFonts w:ascii="Times New Roman" w:hAnsi="Times New Roman" w:cs="Times New Roman"/>
          <w:b/>
          <w:bCs/>
          <w:sz w:val="24"/>
          <w:szCs w:val="24"/>
        </w:rPr>
      </w:pPr>
    </w:p>
    <w:p w14:paraId="4F26409B" w14:textId="77777777" w:rsidR="008A4E1A" w:rsidRDefault="008A4E1A" w:rsidP="008A4E1A">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w:t>
      </w:r>
      <w:proofErr w:type="gramStart"/>
      <w:r w:rsidRPr="003F45C7">
        <w:rPr>
          <w:rFonts w:ascii="Times New Roman" w:hAnsi="Times New Roman" w:cs="Times New Roman"/>
          <w:b/>
          <w:bCs/>
          <w:sz w:val="24"/>
          <w:szCs w:val="24"/>
          <w:highlight w:val="green"/>
        </w:rPr>
        <w:t>:  Attain</w:t>
      </w:r>
      <w:proofErr w:type="gramEnd"/>
      <w:r w:rsidRPr="003F45C7">
        <w:rPr>
          <w:rFonts w:ascii="Times New Roman" w:hAnsi="Times New Roman" w:cs="Times New Roman"/>
          <w:b/>
          <w:bCs/>
          <w:sz w:val="24"/>
          <w:szCs w:val="24"/>
          <w:highlight w:val="green"/>
        </w:rPr>
        <w:t xml:space="preserve"> Grade-level Proficiency- SPED Focus Group State Comparison</w:t>
      </w:r>
    </w:p>
    <w:p w14:paraId="098956A0" w14:textId="77777777" w:rsidR="008A4E1A" w:rsidRDefault="008A4E1A" w:rsidP="008A4E1A">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 xml:space="preserve"> </w:t>
      </w:r>
      <w:r>
        <w:rPr>
          <w:rFonts w:ascii="Times New Roman" w:hAnsi="Times New Roman" w:cs="Times New Roman"/>
          <w:b/>
          <w:bCs/>
          <w:sz w:val="24"/>
          <w:szCs w:val="24"/>
          <w:highlight w:val="green"/>
        </w:rPr>
        <w:t>Reading</w:t>
      </w:r>
      <w:r w:rsidRPr="003F45C7">
        <w:rPr>
          <w:rFonts w:ascii="Times New Roman" w:hAnsi="Times New Roman" w:cs="Times New Roman"/>
          <w:b/>
          <w:bCs/>
          <w:sz w:val="24"/>
          <w:szCs w:val="24"/>
          <w:highlight w:val="green"/>
        </w:rPr>
        <w:t xml:space="preserve"> (grades 3 – 8)</w:t>
      </w:r>
    </w:p>
    <w:p w14:paraId="74CCE335" w14:textId="77777777" w:rsidR="008A4E1A" w:rsidRDefault="008A4E1A" w:rsidP="008A4E1A">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 xml:space="preserve">Goal: </w:t>
      </w:r>
      <w:r w:rsidRPr="00704DAE">
        <w:rPr>
          <w:rFonts w:ascii="Times New Roman" w:hAnsi="Times New Roman" w:cs="Times New Roman"/>
          <w:b/>
          <w:bCs/>
          <w:sz w:val="24"/>
          <w:szCs w:val="24"/>
          <w:highlight w:val="green"/>
        </w:rPr>
        <w:t>The school's combined proficiency rate exceeds the state combined proficiency rate AND/OR the school improves its proficiency rate from the baseline year of FY 2022 by at least 10 percentage points by FY 2025.</w:t>
      </w:r>
    </w:p>
    <w:p w14:paraId="73355319" w14:textId="77777777" w:rsidR="008A4E1A" w:rsidRDefault="008A4E1A" w:rsidP="008A4E1A">
      <w:pPr>
        <w:rPr>
          <w:rFonts w:ascii="Times New Roman" w:hAnsi="Times New Roman" w:cs="Times New Roman"/>
          <w:b/>
          <w:bCs/>
          <w:sz w:val="24"/>
          <w:szCs w:val="24"/>
          <w:highlight w:val="green"/>
        </w:rPr>
      </w:pPr>
    </w:p>
    <w:tbl>
      <w:tblPr>
        <w:tblW w:w="9344" w:type="dxa"/>
        <w:tblCellMar>
          <w:left w:w="0" w:type="dxa"/>
          <w:right w:w="0" w:type="dxa"/>
        </w:tblCellMar>
        <w:tblLook w:val="04A0" w:firstRow="1" w:lastRow="0" w:firstColumn="1" w:lastColumn="0" w:noHBand="0" w:noVBand="1"/>
      </w:tblPr>
      <w:tblGrid>
        <w:gridCol w:w="1090"/>
        <w:gridCol w:w="1975"/>
        <w:gridCol w:w="2088"/>
        <w:gridCol w:w="2063"/>
        <w:gridCol w:w="2128"/>
      </w:tblGrid>
      <w:tr w:rsidR="008A4E1A" w:rsidRPr="00704DAE" w14:paraId="2CB64897"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C1E72F" w14:textId="77777777" w:rsidR="008A4E1A" w:rsidRPr="00704DAE" w:rsidRDefault="008A4E1A" w:rsidP="00DA3409">
            <w:pPr>
              <w:rPr>
                <w:rFonts w:ascii="Times New Roman" w:hAnsi="Times New Roman" w:cs="Times New Roman"/>
                <w:b/>
                <w:bCs/>
                <w:sz w:val="24"/>
                <w:szCs w:val="24"/>
              </w:rPr>
            </w:pPr>
            <w:r w:rsidRPr="00704DAE">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ECEB7"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4DD17C0" w14:textId="77777777" w:rsidR="008A4E1A" w:rsidRPr="00704DAE" w:rsidRDefault="008A4E1A" w:rsidP="00DA3409">
            <w:pPr>
              <w:rPr>
                <w:rFonts w:ascii="Times New Roman" w:hAnsi="Times New Roman" w:cs="Times New Roman"/>
                <w:b/>
                <w:bCs/>
                <w:sz w:val="24"/>
                <w:szCs w:val="24"/>
              </w:rPr>
            </w:pPr>
            <w:r w:rsidRPr="00704DAE">
              <w:rPr>
                <w:rFonts w:ascii="Times New Roman" w:hAnsi="Times New Roman" w:cs="Times New Roman"/>
                <w:b/>
                <w:bCs/>
                <w:sz w:val="24"/>
                <w:szCs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4EF5B"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69BF17ED" w14:textId="77777777" w:rsidR="008A4E1A" w:rsidRPr="00704DAE" w:rsidRDefault="008A4E1A" w:rsidP="00DA3409">
            <w:pPr>
              <w:rPr>
                <w:rFonts w:ascii="Times New Roman" w:hAnsi="Times New Roman" w:cs="Times New Roman"/>
                <w:b/>
                <w:bCs/>
                <w:sz w:val="24"/>
                <w:szCs w:val="24"/>
              </w:rPr>
            </w:pPr>
            <w:r w:rsidRPr="00704DAE">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5BCD5"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6E2A2599" w14:textId="77777777" w:rsidR="008A4E1A" w:rsidRPr="00704DAE" w:rsidRDefault="008A4E1A" w:rsidP="00DA3409">
            <w:pPr>
              <w:rPr>
                <w:rFonts w:ascii="Times New Roman" w:hAnsi="Times New Roman" w:cs="Times New Roman"/>
                <w:b/>
                <w:bCs/>
                <w:sz w:val="24"/>
                <w:szCs w:val="24"/>
              </w:rPr>
            </w:pPr>
            <w:r w:rsidRPr="00704DAE">
              <w:rPr>
                <w:rFonts w:ascii="Times New Roman" w:hAnsi="Times New Roman" w:cs="Times New Roman"/>
                <w:b/>
                <w:bCs/>
                <w:sz w:val="24"/>
                <w:szCs w:val="24"/>
              </w:rPr>
              <w:t>9.68%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F13FD6"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7F2AEC40" w14:textId="77777777" w:rsidR="008A4E1A" w:rsidRPr="00704DAE" w:rsidRDefault="008A4E1A" w:rsidP="00DA3409">
            <w:pPr>
              <w:rPr>
                <w:rFonts w:ascii="Times New Roman" w:hAnsi="Times New Roman" w:cs="Times New Roman"/>
                <w:b/>
                <w:bCs/>
                <w:sz w:val="24"/>
                <w:szCs w:val="24"/>
              </w:rPr>
            </w:pPr>
            <w:r w:rsidRPr="00704DAE">
              <w:rPr>
                <w:rFonts w:ascii="Times New Roman" w:hAnsi="Times New Roman" w:cs="Times New Roman"/>
                <w:b/>
                <w:bCs/>
                <w:sz w:val="24"/>
                <w:szCs w:val="24"/>
              </w:rPr>
              <w:t>25.50%</w:t>
            </w:r>
          </w:p>
        </w:tc>
      </w:tr>
      <w:tr w:rsidR="008A4E1A" w:rsidRPr="000A4D4E" w14:paraId="52BF1DFD"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0B8DB6" w14:textId="77777777" w:rsidR="008A4E1A" w:rsidRPr="000A4D4E" w:rsidRDefault="008A4E1A" w:rsidP="00DA3409">
            <w:pPr>
              <w:rPr>
                <w:rFonts w:ascii="Times New Roman" w:hAnsi="Times New Roman" w:cs="Times New Roman"/>
                <w:b/>
                <w:bCs/>
                <w:sz w:val="24"/>
                <w:szCs w:val="24"/>
              </w:rPr>
            </w:pPr>
            <w:r w:rsidRPr="000A4D4E">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87C8D" w14:textId="77777777" w:rsidR="008A4E1A" w:rsidRPr="000A4D4E" w:rsidRDefault="008A4E1A" w:rsidP="00DA3409">
            <w:pPr>
              <w:rPr>
                <w:rFonts w:ascii="Times New Roman" w:hAnsi="Times New Roman" w:cs="Times New Roman"/>
                <w:b/>
                <w:bCs/>
                <w:sz w:val="24"/>
                <w:szCs w:val="24"/>
              </w:rPr>
            </w:pPr>
            <w:r w:rsidRPr="000A4D4E">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DEE33F" w14:textId="77777777" w:rsidR="008A4E1A" w:rsidRPr="000A4D4E" w:rsidRDefault="008A4E1A" w:rsidP="00DA3409">
            <w:pPr>
              <w:rPr>
                <w:rFonts w:ascii="Times New Roman" w:hAnsi="Times New Roman" w:cs="Times New Roman"/>
                <w:b/>
                <w:bCs/>
                <w:sz w:val="24"/>
                <w:szCs w:val="24"/>
              </w:rPr>
            </w:pPr>
            <w:r w:rsidRPr="000A4D4E">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0C04D" w14:textId="77777777" w:rsidR="008A4E1A" w:rsidRPr="000A4D4E" w:rsidRDefault="008A4E1A" w:rsidP="00DA3409">
            <w:pPr>
              <w:rPr>
                <w:rFonts w:ascii="Times New Roman" w:hAnsi="Times New Roman" w:cs="Times New Roman"/>
                <w:b/>
                <w:bCs/>
                <w:sz w:val="24"/>
                <w:szCs w:val="24"/>
              </w:rPr>
            </w:pPr>
            <w:r w:rsidRPr="000A4D4E">
              <w:rPr>
                <w:rFonts w:ascii="Times New Roman" w:hAnsi="Times New Roman" w:cs="Times New Roman"/>
                <w:b/>
                <w:bCs/>
                <w:sz w:val="24"/>
                <w:szCs w:val="24"/>
              </w:rPr>
              <w:t>7.14%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E30B3" w14:textId="77777777" w:rsidR="008A4E1A" w:rsidRPr="000A4D4E" w:rsidRDefault="008A4E1A" w:rsidP="00DA3409">
            <w:pPr>
              <w:rPr>
                <w:rFonts w:ascii="Times New Roman" w:hAnsi="Times New Roman" w:cs="Times New Roman"/>
                <w:b/>
                <w:bCs/>
                <w:sz w:val="24"/>
                <w:szCs w:val="24"/>
              </w:rPr>
            </w:pPr>
            <w:r w:rsidRPr="000A4D4E">
              <w:rPr>
                <w:rFonts w:ascii="Times New Roman" w:hAnsi="Times New Roman" w:cs="Times New Roman"/>
                <w:b/>
                <w:bCs/>
                <w:sz w:val="24"/>
                <w:szCs w:val="24"/>
              </w:rPr>
              <w:t>25.70%</w:t>
            </w:r>
          </w:p>
        </w:tc>
      </w:tr>
    </w:tbl>
    <w:p w14:paraId="08EE6062" w14:textId="77777777" w:rsidR="008A4E1A" w:rsidRDefault="008A4E1A" w:rsidP="008A4E1A">
      <w:pPr>
        <w:rPr>
          <w:rFonts w:ascii="Times New Roman" w:hAnsi="Times New Roman" w:cs="Times New Roman"/>
          <w:b/>
          <w:bCs/>
          <w:sz w:val="24"/>
          <w:szCs w:val="24"/>
        </w:rPr>
      </w:pPr>
      <w:r w:rsidRPr="000A4D4E">
        <w:rPr>
          <w:rFonts w:ascii="Times New Roman" w:hAnsi="Times New Roman" w:cs="Times New Roman"/>
          <w:b/>
          <w:bCs/>
          <w:sz w:val="24"/>
          <w:szCs w:val="24"/>
        </w:rPr>
        <w:t>The school's combined proficiency rate of 7.14% is 18.56 percentage points lower than the state's combined proficiency rate of 25.70%.</w:t>
      </w:r>
    </w:p>
    <w:p w14:paraId="3BF4518A" w14:textId="77777777" w:rsidR="008A4E1A" w:rsidRDefault="008A4E1A" w:rsidP="008A4E1A">
      <w:pPr>
        <w:rPr>
          <w:rFonts w:ascii="Times New Roman" w:hAnsi="Times New Roman" w:cs="Times New Roman"/>
          <w:b/>
          <w:bCs/>
          <w:sz w:val="24"/>
          <w:szCs w:val="24"/>
        </w:rPr>
      </w:pPr>
      <w:r w:rsidRPr="000A4D4E">
        <w:rPr>
          <w:rFonts w:ascii="Times New Roman" w:hAnsi="Times New Roman" w:cs="Times New Roman"/>
          <w:b/>
          <w:bCs/>
          <w:sz w:val="24"/>
          <w:szCs w:val="24"/>
        </w:rPr>
        <w:t>From the baseline year 2021-2022 rate of 8.70% the school’s proficiency increased to 9.68%, an increase of 0.98 percentage points.</w:t>
      </w:r>
    </w:p>
    <w:p w14:paraId="26E8EEFB"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62</w:t>
      </w:r>
    </w:p>
    <w:p w14:paraId="5124D079" w14:textId="77777777" w:rsidR="008A4E1A" w:rsidRDefault="008A4E1A" w:rsidP="008A4E1A">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w:t>
      </w:r>
      <w:proofErr w:type="gramStart"/>
      <w:r w:rsidRPr="003F45C7">
        <w:rPr>
          <w:rFonts w:ascii="Times New Roman" w:hAnsi="Times New Roman" w:cs="Times New Roman"/>
          <w:b/>
          <w:bCs/>
          <w:sz w:val="24"/>
          <w:szCs w:val="24"/>
          <w:highlight w:val="green"/>
        </w:rPr>
        <w:t>:  Attain</w:t>
      </w:r>
      <w:proofErr w:type="gramEnd"/>
      <w:r w:rsidRPr="003F45C7">
        <w:rPr>
          <w:rFonts w:ascii="Times New Roman" w:hAnsi="Times New Roman" w:cs="Times New Roman"/>
          <w:b/>
          <w:bCs/>
          <w:sz w:val="24"/>
          <w:szCs w:val="24"/>
          <w:highlight w:val="green"/>
        </w:rPr>
        <w:t xml:space="preserve"> Grade-level Proficiency- SPED Focus Group </w:t>
      </w:r>
      <w:r>
        <w:rPr>
          <w:rFonts w:ascii="Times New Roman" w:hAnsi="Times New Roman" w:cs="Times New Roman"/>
          <w:b/>
          <w:bCs/>
          <w:sz w:val="24"/>
          <w:szCs w:val="24"/>
          <w:highlight w:val="green"/>
        </w:rPr>
        <w:t xml:space="preserve">resident </w:t>
      </w:r>
      <w:r w:rsidRPr="003F45C7">
        <w:rPr>
          <w:rFonts w:ascii="Times New Roman" w:hAnsi="Times New Roman" w:cs="Times New Roman"/>
          <w:b/>
          <w:bCs/>
          <w:sz w:val="24"/>
          <w:szCs w:val="24"/>
          <w:highlight w:val="green"/>
        </w:rPr>
        <w:t>Comparison</w:t>
      </w:r>
    </w:p>
    <w:p w14:paraId="0C5EA221" w14:textId="77777777" w:rsidR="008A4E1A" w:rsidRDefault="008A4E1A" w:rsidP="008A4E1A">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Math MCA (grades 3 -8)</w:t>
      </w:r>
    </w:p>
    <w:p w14:paraId="257E7C3E" w14:textId="77777777" w:rsidR="008A4E1A" w:rsidRDefault="008A4E1A" w:rsidP="008A4E1A">
      <w:pPr>
        <w:rPr>
          <w:rFonts w:ascii="Times New Roman" w:hAnsi="Times New Roman" w:cs="Times New Roman"/>
          <w:b/>
          <w:bCs/>
          <w:sz w:val="24"/>
          <w:szCs w:val="24"/>
          <w:highlight w:val="green"/>
        </w:rPr>
      </w:pPr>
      <w:r w:rsidRPr="00D95082">
        <w:rPr>
          <w:rFonts w:ascii="Times New Roman" w:hAnsi="Times New Roman" w:cs="Times New Roman"/>
          <w:b/>
          <w:bCs/>
          <w:sz w:val="24"/>
          <w:szCs w:val="24"/>
          <w:highlight w:val="green"/>
        </w:rPr>
        <w:t>The school's combined proficiency rate exceeds the resident district average.</w:t>
      </w:r>
    </w:p>
    <w:tbl>
      <w:tblPr>
        <w:tblW w:w="4891" w:type="dxa"/>
        <w:tblCellMar>
          <w:left w:w="0" w:type="dxa"/>
          <w:right w:w="0" w:type="dxa"/>
        </w:tblCellMar>
        <w:tblLook w:val="04A0" w:firstRow="1" w:lastRow="0" w:firstColumn="1" w:lastColumn="0" w:noHBand="0" w:noVBand="1"/>
      </w:tblPr>
      <w:tblGrid>
        <w:gridCol w:w="650"/>
        <w:gridCol w:w="1099"/>
        <w:gridCol w:w="944"/>
        <w:gridCol w:w="1099"/>
        <w:gridCol w:w="1099"/>
      </w:tblGrid>
      <w:tr w:rsidR="008A4E1A" w:rsidRPr="00D95082" w14:paraId="6BAFED8B"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712F78"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6B303"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 xml:space="preserve">Students </w:t>
            </w:r>
            <w:proofErr w:type="spellStart"/>
            <w:r>
              <w:rPr>
                <w:rFonts w:ascii="Times New Roman" w:hAnsi="Times New Roman" w:cs="Times New Roman"/>
                <w:b/>
                <w:bCs/>
                <w:sz w:val="24"/>
                <w:szCs w:val="24"/>
              </w:rPr>
              <w:t>Proficicnt</w:t>
            </w:r>
            <w:proofErr w:type="spellEnd"/>
          </w:p>
          <w:p w14:paraId="7A7E3834"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3F1E7C"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B815962"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ED261"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16E99B8C"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3.23%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10834"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11A46B2A"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17.11%</w:t>
            </w:r>
          </w:p>
        </w:tc>
      </w:tr>
      <w:tr w:rsidR="008A4E1A" w:rsidRPr="00D95082" w14:paraId="151C2B83"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38CBAE"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AB87D" w14:textId="77777777" w:rsidR="008A4E1A"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4</w:t>
            </w:r>
          </w:p>
          <w:p w14:paraId="1FB46AEE" w14:textId="77777777" w:rsidR="008A4E1A" w:rsidRPr="00D95082" w:rsidRDefault="008A4E1A" w:rsidP="00DA3409">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6E5EE"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5FC183"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4.76%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8FA791"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16.09%</w:t>
            </w:r>
          </w:p>
        </w:tc>
      </w:tr>
    </w:tbl>
    <w:p w14:paraId="74BDFF27" w14:textId="77777777" w:rsidR="008A4E1A" w:rsidRDefault="008A4E1A" w:rsidP="008A4E1A">
      <w:pPr>
        <w:rPr>
          <w:rFonts w:ascii="Times New Roman" w:hAnsi="Times New Roman" w:cs="Times New Roman"/>
          <w:b/>
          <w:bCs/>
          <w:sz w:val="24"/>
          <w:szCs w:val="24"/>
        </w:rPr>
      </w:pPr>
      <w:r w:rsidRPr="00D95082">
        <w:rPr>
          <w:rFonts w:ascii="Times New Roman" w:hAnsi="Times New Roman" w:cs="Times New Roman"/>
          <w:b/>
          <w:bCs/>
          <w:sz w:val="24"/>
          <w:szCs w:val="24"/>
        </w:rPr>
        <w:t>Analysis: The school's combined proficiency rate of 4.76% is 11.33 percentage points lower than the resident district's combined proficiency rate of 16.09%.</w:t>
      </w:r>
    </w:p>
    <w:p w14:paraId="37F26EB5" w14:textId="77777777" w:rsidR="008A4E1A" w:rsidRDefault="008A4E1A" w:rsidP="008A4E1A">
      <w:pPr>
        <w:rPr>
          <w:rFonts w:ascii="Times New Roman" w:hAnsi="Times New Roman" w:cs="Times New Roman"/>
          <w:b/>
          <w:bCs/>
          <w:sz w:val="24"/>
          <w:szCs w:val="24"/>
        </w:rPr>
      </w:pPr>
    </w:p>
    <w:p w14:paraId="6A8DF330" w14:textId="77777777" w:rsidR="008A4E1A" w:rsidRDefault="008A4E1A" w:rsidP="008A4E1A">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w:t>
      </w:r>
      <w:proofErr w:type="gramStart"/>
      <w:r w:rsidRPr="003F45C7">
        <w:rPr>
          <w:rFonts w:ascii="Times New Roman" w:hAnsi="Times New Roman" w:cs="Times New Roman"/>
          <w:b/>
          <w:bCs/>
          <w:sz w:val="24"/>
          <w:szCs w:val="24"/>
          <w:highlight w:val="green"/>
        </w:rPr>
        <w:t>:  Attain</w:t>
      </w:r>
      <w:proofErr w:type="gramEnd"/>
      <w:r w:rsidRPr="003F45C7">
        <w:rPr>
          <w:rFonts w:ascii="Times New Roman" w:hAnsi="Times New Roman" w:cs="Times New Roman"/>
          <w:b/>
          <w:bCs/>
          <w:sz w:val="24"/>
          <w:szCs w:val="24"/>
          <w:highlight w:val="green"/>
        </w:rPr>
        <w:t xml:space="preserve"> Grade-level Proficiency- SPED Focus Group </w:t>
      </w:r>
      <w:r>
        <w:rPr>
          <w:rFonts w:ascii="Times New Roman" w:hAnsi="Times New Roman" w:cs="Times New Roman"/>
          <w:b/>
          <w:bCs/>
          <w:sz w:val="24"/>
          <w:szCs w:val="24"/>
          <w:highlight w:val="green"/>
        </w:rPr>
        <w:t xml:space="preserve">resident </w:t>
      </w:r>
      <w:r w:rsidRPr="003F45C7">
        <w:rPr>
          <w:rFonts w:ascii="Times New Roman" w:hAnsi="Times New Roman" w:cs="Times New Roman"/>
          <w:b/>
          <w:bCs/>
          <w:sz w:val="24"/>
          <w:szCs w:val="24"/>
          <w:highlight w:val="green"/>
        </w:rPr>
        <w:t>Comparison</w:t>
      </w:r>
    </w:p>
    <w:p w14:paraId="62B765AE" w14:textId="77777777" w:rsidR="008A4E1A" w:rsidRDefault="008A4E1A" w:rsidP="008A4E1A">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Reading MCA (grades 3 -8)</w:t>
      </w:r>
    </w:p>
    <w:p w14:paraId="30C4BDF8" w14:textId="77777777" w:rsidR="008A4E1A" w:rsidRDefault="008A4E1A" w:rsidP="008A4E1A">
      <w:pPr>
        <w:rPr>
          <w:rFonts w:ascii="Times New Roman" w:hAnsi="Times New Roman" w:cs="Times New Roman"/>
          <w:b/>
          <w:bCs/>
          <w:sz w:val="24"/>
          <w:szCs w:val="24"/>
          <w:highlight w:val="green"/>
        </w:rPr>
      </w:pPr>
      <w:r w:rsidRPr="00D95082">
        <w:rPr>
          <w:rFonts w:ascii="Times New Roman" w:hAnsi="Times New Roman" w:cs="Times New Roman"/>
          <w:b/>
          <w:bCs/>
          <w:sz w:val="24"/>
          <w:szCs w:val="24"/>
          <w:highlight w:val="green"/>
        </w:rPr>
        <w:t>The school's combined proficiency rate exceeds the resident district average.</w:t>
      </w:r>
    </w:p>
    <w:p w14:paraId="06B8B34E" w14:textId="77777777" w:rsidR="008A4E1A" w:rsidRDefault="008A4E1A" w:rsidP="008A4E1A">
      <w:pPr>
        <w:rPr>
          <w:rFonts w:ascii="Times New Roman" w:hAnsi="Times New Roman" w:cs="Times New Roman"/>
          <w:b/>
          <w:bCs/>
          <w:sz w:val="24"/>
          <w:szCs w:val="24"/>
          <w:highlight w:val="green"/>
        </w:rPr>
      </w:pPr>
    </w:p>
    <w:tbl>
      <w:tblPr>
        <w:tblW w:w="3290" w:type="dxa"/>
        <w:tblCellMar>
          <w:left w:w="0" w:type="dxa"/>
          <w:right w:w="0" w:type="dxa"/>
        </w:tblCellMar>
        <w:tblLook w:val="04A0" w:firstRow="1" w:lastRow="0" w:firstColumn="1" w:lastColumn="0" w:noHBand="0" w:noVBand="1"/>
      </w:tblPr>
      <w:tblGrid>
        <w:gridCol w:w="650"/>
        <w:gridCol w:w="1086"/>
        <w:gridCol w:w="944"/>
        <w:gridCol w:w="1099"/>
        <w:gridCol w:w="1099"/>
      </w:tblGrid>
      <w:tr w:rsidR="008A4E1A" w:rsidRPr="00D95082" w14:paraId="0B9CFD3C"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C37380"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2F03C"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Students proficient</w:t>
            </w:r>
          </w:p>
          <w:p w14:paraId="1436F5A8"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AE8ED"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55469D18"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5891F"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NMFA % Proficient</w:t>
            </w:r>
          </w:p>
          <w:p w14:paraId="1C6A3737" w14:textId="77777777" w:rsidR="008A4E1A" w:rsidRPr="00D95082" w:rsidRDefault="008A4E1A" w:rsidP="00DA3409">
            <w:pPr>
              <w:rPr>
                <w:rFonts w:ascii="Times New Roman" w:hAnsi="Times New Roman" w:cs="Times New Roman"/>
                <w:b/>
                <w:bCs/>
                <w:sz w:val="24"/>
                <w:szCs w:val="24"/>
              </w:rPr>
            </w:pPr>
            <w:r>
              <w:rPr>
                <w:rFonts w:ascii="Times New Roman" w:hAnsi="Times New Roman" w:cs="Times New Roman"/>
                <w:b/>
                <w:bCs/>
                <w:sz w:val="24"/>
                <w:szCs w:val="24"/>
              </w:rPr>
              <w:t>9.68%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5015D" w14:textId="77777777" w:rsidR="008A4E1A" w:rsidRDefault="008A4E1A" w:rsidP="00DA3409">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53A21218"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17.57%</w:t>
            </w:r>
          </w:p>
        </w:tc>
      </w:tr>
      <w:tr w:rsidR="008A4E1A" w:rsidRPr="00D95082" w14:paraId="47A80D7E" w14:textId="77777777" w:rsidTr="00DA3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ABAA76"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7252A"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9B438"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39AD7"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7.14%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8036B" w14:textId="77777777" w:rsidR="008A4E1A" w:rsidRPr="00D95082" w:rsidRDefault="008A4E1A" w:rsidP="00DA3409">
            <w:pPr>
              <w:rPr>
                <w:rFonts w:ascii="Times New Roman" w:hAnsi="Times New Roman" w:cs="Times New Roman"/>
                <w:b/>
                <w:bCs/>
                <w:sz w:val="24"/>
                <w:szCs w:val="24"/>
              </w:rPr>
            </w:pPr>
            <w:r w:rsidRPr="00D95082">
              <w:rPr>
                <w:rFonts w:ascii="Times New Roman" w:hAnsi="Times New Roman" w:cs="Times New Roman"/>
                <w:b/>
                <w:bCs/>
                <w:sz w:val="24"/>
                <w:szCs w:val="24"/>
              </w:rPr>
              <w:t>17.56%</w:t>
            </w:r>
          </w:p>
        </w:tc>
      </w:tr>
    </w:tbl>
    <w:p w14:paraId="151A6ABA" w14:textId="77777777" w:rsidR="008A4E1A" w:rsidRDefault="008A4E1A" w:rsidP="008A4E1A">
      <w:pPr>
        <w:rPr>
          <w:rFonts w:ascii="Times New Roman" w:hAnsi="Times New Roman" w:cs="Times New Roman"/>
          <w:b/>
          <w:bCs/>
          <w:sz w:val="24"/>
          <w:szCs w:val="24"/>
          <w:highlight w:val="green"/>
        </w:rPr>
      </w:pPr>
    </w:p>
    <w:p w14:paraId="317D0DC7" w14:textId="77777777" w:rsidR="008A4E1A" w:rsidRDefault="008A4E1A" w:rsidP="008A4E1A">
      <w:pPr>
        <w:rPr>
          <w:rFonts w:ascii="Times New Roman" w:hAnsi="Times New Roman" w:cs="Times New Roman"/>
          <w:b/>
          <w:bCs/>
          <w:sz w:val="24"/>
          <w:szCs w:val="24"/>
          <w:highlight w:val="green"/>
        </w:rPr>
      </w:pPr>
      <w:r w:rsidRPr="00AA59EB">
        <w:rPr>
          <w:rFonts w:ascii="Times New Roman" w:hAnsi="Times New Roman" w:cs="Times New Roman"/>
          <w:b/>
          <w:bCs/>
          <w:sz w:val="24"/>
          <w:szCs w:val="24"/>
          <w:highlight w:val="green"/>
        </w:rPr>
        <w:t>The school's combined proficiency rate of 7.14% is 10.42 percentage points lower than the resident district's combined proficiency rate of 17.56%</w:t>
      </w:r>
    </w:p>
    <w:p w14:paraId="25866B94" w14:textId="77777777" w:rsidR="008A4E1A" w:rsidRDefault="008A4E1A" w:rsidP="008A4E1A">
      <w:pPr>
        <w:rPr>
          <w:rFonts w:ascii="Times New Roman" w:hAnsi="Times New Roman" w:cs="Times New Roman"/>
          <w:b/>
          <w:bCs/>
          <w:sz w:val="24"/>
          <w:szCs w:val="24"/>
          <w:highlight w:val="green"/>
        </w:rPr>
      </w:pPr>
    </w:p>
    <w:p w14:paraId="30D9CFE7" w14:textId="77777777" w:rsidR="008A4E1A" w:rsidRPr="00D95082"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63</w:t>
      </w:r>
    </w:p>
    <w:p w14:paraId="2F09A12B" w14:textId="77777777" w:rsidR="008A4E1A" w:rsidRDefault="008A4E1A" w:rsidP="008A4E1A">
      <w:pPr>
        <w:rPr>
          <w:rFonts w:ascii="Times New Roman" w:hAnsi="Times New Roman" w:cs="Times New Roman"/>
          <w:b/>
          <w:bCs/>
          <w:sz w:val="24"/>
          <w:szCs w:val="24"/>
          <w:highlight w:val="green"/>
        </w:rPr>
      </w:pPr>
    </w:p>
    <w:p w14:paraId="1F78B6B4" w14:textId="77777777" w:rsidR="008A4E1A" w:rsidRDefault="008A4E1A" w:rsidP="008A4E1A">
      <w:pPr>
        <w:rPr>
          <w:rFonts w:ascii="Times New Roman" w:hAnsi="Times New Roman" w:cs="Times New Roman"/>
          <w:b/>
          <w:bCs/>
          <w:sz w:val="24"/>
          <w:szCs w:val="24"/>
        </w:rPr>
      </w:pPr>
    </w:p>
    <w:tbl>
      <w:tblPr>
        <w:tblW w:w="18060" w:type="dxa"/>
        <w:tblCellSpacing w:w="0" w:type="dxa"/>
        <w:tblBorders>
          <w:top w:val="single" w:sz="6" w:space="0" w:color="E1E3E1"/>
        </w:tblBorders>
        <w:shd w:val="clear" w:color="auto" w:fill="F9FBFD"/>
        <w:tblCellMar>
          <w:left w:w="0" w:type="dxa"/>
          <w:right w:w="840" w:type="dxa"/>
        </w:tblCellMar>
        <w:tblLook w:val="04A0" w:firstRow="1" w:lastRow="0" w:firstColumn="1" w:lastColumn="0" w:noHBand="0" w:noVBand="1"/>
      </w:tblPr>
      <w:tblGrid>
        <w:gridCol w:w="1400"/>
        <w:gridCol w:w="960"/>
        <w:gridCol w:w="13420"/>
        <w:gridCol w:w="2264"/>
        <w:gridCol w:w="16"/>
      </w:tblGrid>
      <w:tr w:rsidR="008A4E1A" w:rsidRPr="003F45C7" w14:paraId="03C115DA" w14:textId="77777777" w:rsidTr="00DA3409">
        <w:trPr>
          <w:gridAfter w:val="3"/>
          <w:wAfter w:w="15780" w:type="dxa"/>
          <w:tblCellSpacing w:w="0" w:type="dxa"/>
        </w:trPr>
        <w:tc>
          <w:tcPr>
            <w:tcW w:w="0" w:type="auto"/>
            <w:tcBorders>
              <w:top w:val="single" w:sz="6" w:space="0" w:color="E1E3E1"/>
            </w:tcBorders>
            <w:shd w:val="clear" w:color="auto" w:fill="F9FBFD"/>
            <w:vAlign w:val="center"/>
            <w:hideMark/>
          </w:tcPr>
          <w:p w14:paraId="7505E730" w14:textId="77777777" w:rsidR="008A4E1A" w:rsidRPr="003F45C7" w:rsidRDefault="008A4E1A" w:rsidP="00DA3409">
            <w:pPr>
              <w:rPr>
                <w:rFonts w:ascii="Times New Roman" w:hAnsi="Times New Roman" w:cs="Times New Roman"/>
                <w:b/>
                <w:bCs/>
                <w:sz w:val="24"/>
                <w:szCs w:val="24"/>
              </w:rPr>
            </w:pPr>
          </w:p>
        </w:tc>
        <w:tc>
          <w:tcPr>
            <w:tcW w:w="0" w:type="auto"/>
            <w:tcBorders>
              <w:top w:val="single" w:sz="6" w:space="0" w:color="E1E3E1"/>
            </w:tcBorders>
            <w:shd w:val="clear" w:color="auto" w:fill="F9FBFD"/>
            <w:tcMar>
              <w:top w:w="0" w:type="dxa"/>
              <w:left w:w="0" w:type="dxa"/>
              <w:bottom w:w="0" w:type="dxa"/>
              <w:right w:w="0" w:type="dxa"/>
            </w:tcMar>
            <w:vAlign w:val="center"/>
            <w:hideMark/>
          </w:tcPr>
          <w:p w14:paraId="7E83076E" w14:textId="77777777" w:rsidR="008A4E1A" w:rsidRPr="003F45C7" w:rsidRDefault="008A4E1A" w:rsidP="00DA3409">
            <w:pPr>
              <w:rPr>
                <w:rFonts w:ascii="Times New Roman" w:hAnsi="Times New Roman" w:cs="Times New Roman"/>
                <w:b/>
                <w:bCs/>
                <w:sz w:val="24"/>
                <w:szCs w:val="24"/>
              </w:rPr>
            </w:pPr>
          </w:p>
        </w:tc>
      </w:tr>
      <w:tr w:rsidR="008A4E1A" w:rsidRPr="004F4F47" w14:paraId="149A3C88" w14:textId="77777777" w:rsidTr="00DA3409">
        <w:trPr>
          <w:tblCellSpacing w:w="0" w:type="dxa"/>
        </w:trPr>
        <w:tc>
          <w:tcPr>
            <w:tcW w:w="1400" w:type="dxa"/>
            <w:shd w:val="clear" w:color="auto" w:fill="F9FBFD"/>
            <w:vAlign w:val="center"/>
            <w:hideMark/>
          </w:tcPr>
          <w:p w14:paraId="21700EA9" w14:textId="77777777" w:rsidR="008A4E1A" w:rsidRPr="004F4F47" w:rsidRDefault="008A4E1A" w:rsidP="00DA3409">
            <w:pPr>
              <w:rPr>
                <w:rFonts w:ascii="Times New Roman" w:hAnsi="Times New Roman" w:cs="Times New Roman"/>
                <w:b/>
                <w:bCs/>
                <w:sz w:val="24"/>
                <w:szCs w:val="24"/>
              </w:rPr>
            </w:pPr>
            <w:r w:rsidRPr="004F4F47">
              <w:rPr>
                <w:rFonts w:ascii="Times New Roman" w:hAnsi="Times New Roman" w:cs="Times New Roman"/>
                <w:b/>
                <w:bCs/>
                <w:sz w:val="24"/>
                <w:szCs w:val="24"/>
              </w:rPr>
              <w:t> </w:t>
            </w:r>
          </w:p>
        </w:tc>
        <w:tc>
          <w:tcPr>
            <w:tcW w:w="960" w:type="dxa"/>
            <w:shd w:val="clear" w:color="auto" w:fill="F9FBFD"/>
            <w:vAlign w:val="center"/>
            <w:hideMark/>
          </w:tcPr>
          <w:p w14:paraId="62EF214A" w14:textId="77777777" w:rsidR="008A4E1A" w:rsidRPr="004F4F47" w:rsidRDefault="008A4E1A" w:rsidP="00DA3409">
            <w:pPr>
              <w:rPr>
                <w:rFonts w:ascii="Times New Roman" w:hAnsi="Times New Roman" w:cs="Times New Roman"/>
                <w:b/>
                <w:bCs/>
                <w:sz w:val="24"/>
                <w:szCs w:val="24"/>
              </w:rPr>
            </w:pPr>
          </w:p>
        </w:tc>
        <w:tc>
          <w:tcPr>
            <w:tcW w:w="13420" w:type="dxa"/>
            <w:shd w:val="clear" w:color="auto" w:fill="F9FBFD"/>
            <w:vAlign w:val="bottom"/>
            <w:hideMark/>
          </w:tcPr>
          <w:p w14:paraId="0ADD010F" w14:textId="77777777" w:rsidR="008A4E1A" w:rsidRPr="004F4F47" w:rsidRDefault="008A4E1A" w:rsidP="00DA3409">
            <w:pPr>
              <w:rPr>
                <w:rFonts w:ascii="Times New Roman" w:hAnsi="Times New Roman" w:cs="Times New Roman"/>
                <w:b/>
                <w:bCs/>
                <w:sz w:val="24"/>
                <w:szCs w:val="24"/>
              </w:rPr>
            </w:pPr>
          </w:p>
        </w:tc>
        <w:tc>
          <w:tcPr>
            <w:tcW w:w="0" w:type="auto"/>
            <w:shd w:val="clear" w:color="auto" w:fill="F9FBFD"/>
            <w:vAlign w:val="center"/>
            <w:hideMark/>
          </w:tcPr>
          <w:p w14:paraId="5B7E4283" w14:textId="77777777" w:rsidR="008A4E1A" w:rsidRPr="004F4F47" w:rsidRDefault="008A4E1A" w:rsidP="00DA3409">
            <w:pPr>
              <w:rPr>
                <w:rFonts w:ascii="Times New Roman" w:hAnsi="Times New Roman" w:cs="Times New Roman"/>
                <w:b/>
                <w:bCs/>
                <w:sz w:val="24"/>
                <w:szCs w:val="24"/>
              </w:rPr>
            </w:pPr>
          </w:p>
        </w:tc>
        <w:tc>
          <w:tcPr>
            <w:tcW w:w="0" w:type="auto"/>
            <w:shd w:val="clear" w:color="auto" w:fill="F9FBFD"/>
            <w:tcMar>
              <w:top w:w="0" w:type="dxa"/>
              <w:left w:w="0" w:type="dxa"/>
              <w:bottom w:w="0" w:type="dxa"/>
              <w:right w:w="0" w:type="dxa"/>
            </w:tcMar>
            <w:vAlign w:val="center"/>
            <w:hideMark/>
          </w:tcPr>
          <w:p w14:paraId="15CA7FEC" w14:textId="77777777" w:rsidR="008A4E1A" w:rsidRPr="004F4F47" w:rsidRDefault="008A4E1A" w:rsidP="00DA3409">
            <w:pPr>
              <w:rPr>
                <w:rFonts w:ascii="Times New Roman" w:hAnsi="Times New Roman" w:cs="Times New Roman"/>
                <w:b/>
                <w:bCs/>
                <w:sz w:val="24"/>
                <w:szCs w:val="24"/>
              </w:rPr>
            </w:pPr>
          </w:p>
        </w:tc>
      </w:tr>
    </w:tbl>
    <w:p w14:paraId="7C10DEEE" w14:textId="77777777" w:rsidR="008A4E1A" w:rsidRPr="00A142C4" w:rsidRDefault="008A4E1A" w:rsidP="008A4E1A">
      <w:pPr>
        <w:rPr>
          <w:rFonts w:ascii="Times New Roman" w:hAnsi="Times New Roman" w:cs="Times New Roman"/>
          <w:b/>
          <w:bCs/>
          <w:sz w:val="24"/>
          <w:szCs w:val="24"/>
        </w:rPr>
      </w:pPr>
    </w:p>
    <w:tbl>
      <w:tblPr>
        <w:tblW w:w="20" w:type="dxa"/>
        <w:tblCellSpacing w:w="0" w:type="dxa"/>
        <w:tblBorders>
          <w:top w:val="single" w:sz="6" w:space="0" w:color="E1E3E1"/>
        </w:tblBorders>
        <w:shd w:val="clear" w:color="auto" w:fill="F9FBFD"/>
        <w:tblCellMar>
          <w:left w:w="0" w:type="dxa"/>
          <w:right w:w="840" w:type="dxa"/>
        </w:tblCellMar>
        <w:tblLook w:val="04A0" w:firstRow="1" w:lastRow="0" w:firstColumn="1" w:lastColumn="0" w:noHBand="0" w:noVBand="1"/>
      </w:tblPr>
      <w:tblGrid>
        <w:gridCol w:w="20"/>
      </w:tblGrid>
      <w:tr w:rsidR="008A4E1A" w:rsidRPr="00A142C4" w14:paraId="3493372A" w14:textId="77777777" w:rsidTr="00DA3409">
        <w:trPr>
          <w:tblCellSpacing w:w="0" w:type="dxa"/>
        </w:trPr>
        <w:tc>
          <w:tcPr>
            <w:tcW w:w="0" w:type="auto"/>
            <w:shd w:val="clear" w:color="auto" w:fill="F9FBFD"/>
            <w:tcMar>
              <w:top w:w="0" w:type="dxa"/>
              <w:left w:w="0" w:type="dxa"/>
              <w:bottom w:w="0" w:type="dxa"/>
              <w:right w:w="0" w:type="dxa"/>
            </w:tcMar>
            <w:vAlign w:val="center"/>
            <w:hideMark/>
          </w:tcPr>
          <w:p w14:paraId="2E455323" w14:textId="77777777" w:rsidR="008A4E1A" w:rsidRPr="00A142C4" w:rsidRDefault="008A4E1A" w:rsidP="00DA3409">
            <w:pPr>
              <w:rPr>
                <w:rFonts w:ascii="Times New Roman" w:hAnsi="Times New Roman" w:cs="Times New Roman"/>
                <w:b/>
                <w:bCs/>
                <w:sz w:val="24"/>
                <w:szCs w:val="24"/>
              </w:rPr>
            </w:pPr>
          </w:p>
        </w:tc>
      </w:tr>
    </w:tbl>
    <w:p w14:paraId="0EB80ABF" w14:textId="77777777" w:rsidR="008A4E1A" w:rsidRPr="004255D9" w:rsidRDefault="008A4E1A" w:rsidP="008A4E1A">
      <w:pPr>
        <w:rPr>
          <w:rFonts w:ascii="Times New Roman" w:hAnsi="Times New Roman" w:cs="Times New Roman"/>
          <w:b/>
          <w:bCs/>
          <w:sz w:val="40"/>
          <w:szCs w:val="40"/>
          <w:highlight w:val="green"/>
        </w:rPr>
      </w:pPr>
      <w:r w:rsidRPr="004255D9">
        <w:rPr>
          <w:rFonts w:ascii="Times New Roman" w:hAnsi="Times New Roman" w:cs="Times New Roman"/>
          <w:b/>
          <w:bCs/>
          <w:sz w:val="40"/>
          <w:szCs w:val="40"/>
          <w:highlight w:val="green"/>
        </w:rPr>
        <w:t>Goal #3 All students are ready for career and college.</w:t>
      </w:r>
    </w:p>
    <w:p w14:paraId="4580F59D" w14:textId="77777777" w:rsidR="008A4E1A" w:rsidRDefault="008A4E1A" w:rsidP="008A4E1A">
      <w:pPr>
        <w:rPr>
          <w:rFonts w:ascii="Times New Roman" w:hAnsi="Times New Roman" w:cs="Times New Roman"/>
          <w:b/>
          <w:bCs/>
          <w:sz w:val="24"/>
          <w:szCs w:val="24"/>
        </w:rPr>
      </w:pPr>
      <w:r w:rsidRPr="004255D9">
        <w:rPr>
          <w:rFonts w:ascii="Times New Roman" w:hAnsi="Times New Roman" w:cs="Times New Roman"/>
          <w:b/>
          <w:bCs/>
          <w:sz w:val="24"/>
          <w:szCs w:val="24"/>
          <w:highlight w:val="green"/>
        </w:rPr>
        <w:t>Meet or Exceed National Growth Norms- Students Below Grade Level Making High Growth</w:t>
      </w:r>
    </w:p>
    <w:tbl>
      <w:tblPr>
        <w:tblW w:w="0" w:type="auto"/>
        <w:tblCellMar>
          <w:top w:w="15" w:type="dxa"/>
          <w:left w:w="15" w:type="dxa"/>
          <w:bottom w:w="15" w:type="dxa"/>
          <w:right w:w="15" w:type="dxa"/>
        </w:tblCellMar>
        <w:tblLook w:val="04A0" w:firstRow="1" w:lastRow="0" w:firstColumn="1" w:lastColumn="0" w:noHBand="0" w:noVBand="1"/>
      </w:tblPr>
      <w:tblGrid>
        <w:gridCol w:w="1581"/>
        <w:gridCol w:w="7119"/>
        <w:gridCol w:w="320"/>
        <w:gridCol w:w="320"/>
      </w:tblGrid>
      <w:tr w:rsidR="008A4E1A" w:rsidRPr="002505DF" w14:paraId="6D7F1A4C" w14:textId="77777777" w:rsidTr="00DA3409">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B52A9" w14:textId="77777777" w:rsidR="008A4E1A" w:rsidRPr="002505DF" w:rsidRDefault="008A4E1A" w:rsidP="00DA3409">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8A4E1A" w:rsidRPr="002505DF" w14:paraId="251E5F57"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0CE0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C6BC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ED86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1BD7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A4E1A" w:rsidRPr="002505DF" w14:paraId="601C0F98"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C4FA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91C6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3679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B0E2F" w14:textId="77777777" w:rsidR="008A4E1A" w:rsidRPr="002505DF" w:rsidRDefault="008A4E1A" w:rsidP="00DA3409">
            <w:pPr>
              <w:rPr>
                <w:rFonts w:ascii="Times New Roman" w:hAnsi="Times New Roman" w:cs="Times New Roman"/>
                <w:b/>
                <w:bCs/>
                <w:sz w:val="24"/>
                <w:szCs w:val="24"/>
              </w:rPr>
            </w:pPr>
          </w:p>
        </w:tc>
      </w:tr>
      <w:tr w:rsidR="008A4E1A" w:rsidRPr="002505DF" w14:paraId="66D339D0"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F10F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B7A6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46A2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7F94" w14:textId="77777777" w:rsidR="008A4E1A" w:rsidRPr="002505DF" w:rsidRDefault="008A4E1A" w:rsidP="00DA3409">
            <w:pPr>
              <w:rPr>
                <w:rFonts w:ascii="Times New Roman" w:hAnsi="Times New Roman" w:cs="Times New Roman"/>
                <w:b/>
                <w:bCs/>
                <w:sz w:val="24"/>
                <w:szCs w:val="24"/>
              </w:rPr>
            </w:pPr>
          </w:p>
        </w:tc>
      </w:tr>
    </w:tbl>
    <w:p w14:paraId="505DD3BA" w14:textId="77777777" w:rsidR="008A4E1A" w:rsidRPr="002505DF" w:rsidRDefault="008A4E1A" w:rsidP="008A4E1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8A4E1A" w:rsidRPr="002505DF" w14:paraId="199EFAC2" w14:textId="77777777" w:rsidTr="00DA3409">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3A90676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0DAC1C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493C2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95488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0B80D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59806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A4E1A" w:rsidRPr="002505DF" w14:paraId="55EC7BDE"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3069F1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011510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5E4B1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72ADA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17BED4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49A28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215B55B9"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C58CC4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A2082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41F8EE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BAA38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20BAA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A46FA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7697151D"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7F452B4"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3159B9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FE74F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2D9759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81984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52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BC5F0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32</w:t>
            </w:r>
          </w:p>
        </w:tc>
      </w:tr>
      <w:tr w:rsidR="008A4E1A" w:rsidRPr="002505DF" w14:paraId="7AF0CA02"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D11FDDC"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44B25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47BAB00"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75BD33A"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8C322B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1170392" w14:textId="77777777" w:rsidR="008A4E1A" w:rsidRPr="002505DF" w:rsidRDefault="008A4E1A" w:rsidP="00DA3409">
            <w:pPr>
              <w:rPr>
                <w:rFonts w:ascii="Times New Roman" w:hAnsi="Times New Roman" w:cs="Times New Roman"/>
                <w:b/>
                <w:bCs/>
                <w:sz w:val="24"/>
                <w:szCs w:val="24"/>
              </w:rPr>
            </w:pPr>
          </w:p>
        </w:tc>
      </w:tr>
      <w:tr w:rsidR="008A4E1A" w:rsidRPr="002505DF" w14:paraId="2D725818"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282A3FE"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DA051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F02179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E4F598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52AD5A1"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7525ACD" w14:textId="77777777" w:rsidR="008A4E1A" w:rsidRPr="002505DF" w:rsidRDefault="008A4E1A" w:rsidP="00DA3409">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Page 64</w:t>
            </w:r>
          </w:p>
        </w:tc>
      </w:tr>
      <w:tr w:rsidR="008A4E1A" w:rsidRPr="002505DF" w14:paraId="32A38BD3"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6AA60AC"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4B52B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B0309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44ADA1"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C5C9BC"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6D91FBD" w14:textId="77777777" w:rsidR="008A4E1A" w:rsidRPr="002505DF" w:rsidRDefault="008A4E1A" w:rsidP="00DA3409">
            <w:pPr>
              <w:rPr>
                <w:rFonts w:ascii="Times New Roman" w:hAnsi="Times New Roman" w:cs="Times New Roman"/>
                <w:b/>
                <w:bCs/>
                <w:sz w:val="24"/>
                <w:szCs w:val="24"/>
              </w:rPr>
            </w:pPr>
          </w:p>
        </w:tc>
      </w:tr>
      <w:tr w:rsidR="008A4E1A" w:rsidRPr="002505DF" w14:paraId="47A8D5BF" w14:textId="77777777" w:rsidTr="00DA3409">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37E24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5F0F30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52%.</w:t>
            </w:r>
          </w:p>
        </w:tc>
      </w:tr>
    </w:tbl>
    <w:p w14:paraId="331CD7AE" w14:textId="77777777" w:rsidR="008A4E1A" w:rsidRPr="002505DF" w:rsidRDefault="008A4E1A" w:rsidP="008A4E1A">
      <w:pPr>
        <w:rPr>
          <w:rFonts w:ascii="Times New Roman" w:hAnsi="Times New Roman" w:cs="Times New Roman"/>
          <w:b/>
          <w:bCs/>
          <w:sz w:val="24"/>
          <w:szCs w:val="24"/>
        </w:rPr>
      </w:pPr>
    </w:p>
    <w:tbl>
      <w:tblPr>
        <w:tblW w:w="0" w:type="auto"/>
        <w:tblInd w:w="80" w:type="dxa"/>
        <w:tblCellMar>
          <w:top w:w="15" w:type="dxa"/>
          <w:left w:w="15" w:type="dxa"/>
          <w:bottom w:w="15" w:type="dxa"/>
          <w:right w:w="15" w:type="dxa"/>
        </w:tblCellMar>
        <w:tblLook w:val="04A0" w:firstRow="1" w:lastRow="0" w:firstColumn="1" w:lastColumn="0" w:noHBand="0" w:noVBand="1"/>
      </w:tblPr>
      <w:tblGrid>
        <w:gridCol w:w="1804"/>
        <w:gridCol w:w="6816"/>
        <w:gridCol w:w="320"/>
        <w:gridCol w:w="320"/>
      </w:tblGrid>
      <w:tr w:rsidR="008A4E1A" w:rsidRPr="002505DF" w14:paraId="1284A622" w14:textId="77777777" w:rsidTr="00DA3409">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AF923" w14:textId="77777777" w:rsidR="008A4E1A" w:rsidRPr="002505DF" w:rsidRDefault="008A4E1A" w:rsidP="00DA3409">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8A4E1A" w:rsidRPr="002505DF" w14:paraId="6831DA25" w14:textId="77777777" w:rsidTr="00DA3409">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627E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6135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23/53=44%)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21BC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042D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A4E1A" w:rsidRPr="002505DF" w14:paraId="3354FA92" w14:textId="77777777" w:rsidTr="00DA3409">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AB0A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8EAF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BB55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8A4BE" w14:textId="77777777" w:rsidR="008A4E1A" w:rsidRPr="002505DF" w:rsidRDefault="008A4E1A" w:rsidP="00DA3409">
            <w:pPr>
              <w:rPr>
                <w:rFonts w:ascii="Times New Roman" w:hAnsi="Times New Roman" w:cs="Times New Roman"/>
                <w:b/>
                <w:bCs/>
                <w:sz w:val="24"/>
                <w:szCs w:val="24"/>
              </w:rPr>
            </w:pPr>
          </w:p>
        </w:tc>
      </w:tr>
      <w:tr w:rsidR="008A4E1A" w:rsidRPr="002505DF" w14:paraId="24C4B800" w14:textId="77777777" w:rsidTr="00DA3409">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D7BF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8C2A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t>
            </w:r>
            <w:proofErr w:type="gramStart"/>
            <w:r w:rsidRPr="002505DF">
              <w:rPr>
                <w:rFonts w:ascii="Times New Roman" w:hAnsi="Times New Roman" w:cs="Times New Roman"/>
                <w:b/>
                <w:bCs/>
                <w:sz w:val="24"/>
                <w:szCs w:val="24"/>
              </w:rPr>
              <w:t>will have</w:t>
            </w:r>
            <w:proofErr w:type="gramEnd"/>
            <w:r w:rsidRPr="002505DF">
              <w:rPr>
                <w:rFonts w:ascii="Times New Roman" w:hAnsi="Times New Roman" w:cs="Times New Roman"/>
                <w:b/>
                <w:bCs/>
                <w:sz w:val="24"/>
                <w:szCs w:val="24"/>
              </w:rPr>
              <w:t xml:space="preser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FCB3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4F62C" w14:textId="77777777" w:rsidR="008A4E1A" w:rsidRPr="002505DF" w:rsidRDefault="008A4E1A" w:rsidP="00DA3409">
            <w:pPr>
              <w:rPr>
                <w:rFonts w:ascii="Times New Roman" w:hAnsi="Times New Roman" w:cs="Times New Roman"/>
                <w:b/>
                <w:bCs/>
                <w:sz w:val="24"/>
                <w:szCs w:val="24"/>
              </w:rPr>
            </w:pPr>
          </w:p>
        </w:tc>
      </w:tr>
      <w:tr w:rsidR="008A4E1A" w:rsidRPr="002505DF" w14:paraId="09CE6716" w14:textId="77777777" w:rsidTr="00DA3409">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38C74" w14:textId="77777777" w:rsidR="008A4E1A" w:rsidRDefault="008A4E1A" w:rsidP="00DA3409">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29"/>
              <w:gridCol w:w="1798"/>
              <w:gridCol w:w="1945"/>
              <w:gridCol w:w="1686"/>
              <w:gridCol w:w="1945"/>
            </w:tblGrid>
            <w:tr w:rsidR="008A4E1A" w:rsidRPr="002505DF" w14:paraId="4475F421" w14:textId="77777777" w:rsidTr="00DA3409">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33C00E5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F1FA8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325540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16615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A1590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proofErr w:type="gramStart"/>
                  <w:r w:rsidRPr="002505DF">
                    <w:rPr>
                      <w:rFonts w:ascii="Times New Roman" w:hAnsi="Times New Roman" w:cs="Times New Roman"/>
                      <w:b/>
                      <w:bCs/>
                      <w:sz w:val="24"/>
                      <w:szCs w:val="24"/>
                    </w:rPr>
                    <w:t>aMath</w:t>
                  </w:r>
                  <w:proofErr w:type="spellEnd"/>
                  <w:proofErr w:type="gram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3E0DC7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A4E1A" w:rsidRPr="002505DF" w14:paraId="4205A2C8"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C237358"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0D039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504F4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FDA43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91BAE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2BB2EF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2D6055A5"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D429F7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EC2C5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6CC69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0C4EC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37D92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29370E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38B7D1A7"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3C26618"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D387A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508D35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A05BC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ED39A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53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C9B880"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23</w:t>
                  </w:r>
                </w:p>
              </w:tc>
            </w:tr>
            <w:tr w:rsidR="008A4E1A" w:rsidRPr="002505DF" w14:paraId="6860E022"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EF2D49F"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D3D99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502DA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4F3724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A73B9C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4AAD2AC" w14:textId="77777777" w:rsidR="008A4E1A" w:rsidRPr="002505DF" w:rsidRDefault="008A4E1A" w:rsidP="00DA3409">
                  <w:pPr>
                    <w:rPr>
                      <w:rFonts w:ascii="Times New Roman" w:hAnsi="Times New Roman" w:cs="Times New Roman"/>
                      <w:b/>
                      <w:bCs/>
                      <w:sz w:val="24"/>
                      <w:szCs w:val="24"/>
                    </w:rPr>
                  </w:pPr>
                </w:p>
              </w:tc>
            </w:tr>
            <w:tr w:rsidR="008A4E1A" w:rsidRPr="002505DF" w14:paraId="665F25AC"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783556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708DE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D010BA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C289748"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C404C92"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9C64559" w14:textId="77777777" w:rsidR="008A4E1A" w:rsidRPr="002505DF" w:rsidRDefault="008A4E1A" w:rsidP="00DA3409">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Page 65</w:t>
                  </w:r>
                </w:p>
              </w:tc>
            </w:tr>
            <w:tr w:rsidR="008A4E1A" w:rsidRPr="002505DF" w14:paraId="3BF2322D"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B35161E"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9E668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D0E732"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242370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4563BB"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0FB726" w14:textId="77777777" w:rsidR="008A4E1A" w:rsidRPr="002505DF" w:rsidRDefault="008A4E1A" w:rsidP="00DA3409">
                  <w:pPr>
                    <w:rPr>
                      <w:rFonts w:ascii="Times New Roman" w:hAnsi="Times New Roman" w:cs="Times New Roman"/>
                      <w:b/>
                      <w:bCs/>
                      <w:sz w:val="24"/>
                      <w:szCs w:val="24"/>
                    </w:rPr>
                  </w:pPr>
                </w:p>
              </w:tc>
            </w:tr>
            <w:tr w:rsidR="008A4E1A" w:rsidRPr="002505DF" w14:paraId="49494AA1" w14:textId="77777777" w:rsidTr="00DA3409">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7BCE7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9ACE7E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41%.</w:t>
                  </w:r>
                </w:p>
              </w:tc>
            </w:tr>
          </w:tbl>
          <w:p w14:paraId="1BC0E7CB" w14:textId="77777777" w:rsidR="008A4E1A" w:rsidRDefault="008A4E1A" w:rsidP="00DA3409">
            <w:pPr>
              <w:rPr>
                <w:rFonts w:ascii="Times New Roman" w:hAnsi="Times New Roman" w:cs="Times New Roman"/>
                <w:b/>
                <w:bCs/>
                <w:sz w:val="24"/>
                <w:szCs w:val="24"/>
              </w:rPr>
            </w:pPr>
          </w:p>
          <w:p w14:paraId="52892066" w14:textId="77777777" w:rsidR="008A4E1A" w:rsidRDefault="008A4E1A" w:rsidP="00DA3409">
            <w:pPr>
              <w:rPr>
                <w:rFonts w:ascii="Times New Roman" w:hAnsi="Times New Roman" w:cs="Times New Roman"/>
                <w:b/>
                <w:bCs/>
                <w:sz w:val="24"/>
                <w:szCs w:val="24"/>
              </w:rPr>
            </w:pPr>
          </w:p>
          <w:p w14:paraId="71ACD819" w14:textId="77777777" w:rsidR="008A4E1A" w:rsidRDefault="008A4E1A" w:rsidP="00DA3409">
            <w:pPr>
              <w:rPr>
                <w:rFonts w:ascii="Times New Roman" w:hAnsi="Times New Roman" w:cs="Times New Roman"/>
                <w:b/>
                <w:bCs/>
                <w:sz w:val="24"/>
                <w:szCs w:val="24"/>
              </w:rPr>
            </w:pPr>
          </w:p>
          <w:p w14:paraId="0EEB1844" w14:textId="77777777" w:rsidR="008A4E1A" w:rsidRDefault="008A4E1A" w:rsidP="00DA3409">
            <w:pPr>
              <w:rPr>
                <w:rFonts w:ascii="Times New Roman" w:hAnsi="Times New Roman" w:cs="Times New Roman"/>
                <w:b/>
                <w:bCs/>
                <w:sz w:val="24"/>
                <w:szCs w:val="24"/>
              </w:rPr>
            </w:pPr>
          </w:p>
          <w:p w14:paraId="6C0EB2CE" w14:textId="77777777" w:rsidR="008A4E1A" w:rsidRDefault="008A4E1A" w:rsidP="00DA3409">
            <w:pPr>
              <w:rPr>
                <w:rFonts w:ascii="Times New Roman" w:hAnsi="Times New Roman" w:cs="Times New Roman"/>
                <w:b/>
                <w:bCs/>
                <w:sz w:val="24"/>
                <w:szCs w:val="24"/>
              </w:rPr>
            </w:pPr>
          </w:p>
          <w:p w14:paraId="0AEE7B54" w14:textId="77777777" w:rsidR="008A4E1A" w:rsidRDefault="008A4E1A" w:rsidP="00DA3409">
            <w:pPr>
              <w:rPr>
                <w:rFonts w:ascii="Times New Roman" w:hAnsi="Times New Roman" w:cs="Times New Roman"/>
                <w:b/>
                <w:bCs/>
                <w:sz w:val="24"/>
                <w:szCs w:val="24"/>
              </w:rPr>
            </w:pPr>
          </w:p>
          <w:p w14:paraId="79FE0DF8" w14:textId="77777777" w:rsidR="008A4E1A" w:rsidRDefault="008A4E1A" w:rsidP="00DA3409">
            <w:pPr>
              <w:rPr>
                <w:rFonts w:ascii="Times New Roman" w:hAnsi="Times New Roman" w:cs="Times New Roman"/>
                <w:b/>
                <w:bCs/>
                <w:sz w:val="24"/>
                <w:szCs w:val="24"/>
              </w:rPr>
            </w:pPr>
          </w:p>
          <w:p w14:paraId="226AD5BC" w14:textId="77777777" w:rsidR="008A4E1A" w:rsidRDefault="008A4E1A" w:rsidP="00DA3409">
            <w:pPr>
              <w:rPr>
                <w:rFonts w:ascii="Times New Roman" w:hAnsi="Times New Roman" w:cs="Times New Roman"/>
                <w:b/>
                <w:bCs/>
                <w:sz w:val="24"/>
                <w:szCs w:val="24"/>
              </w:rPr>
            </w:pPr>
          </w:p>
          <w:p w14:paraId="779663D6" w14:textId="77777777" w:rsidR="008A4E1A" w:rsidRDefault="008A4E1A" w:rsidP="00DA3409">
            <w:pPr>
              <w:rPr>
                <w:rFonts w:ascii="Times New Roman" w:hAnsi="Times New Roman" w:cs="Times New Roman"/>
                <w:b/>
                <w:bCs/>
                <w:sz w:val="24"/>
                <w:szCs w:val="24"/>
              </w:rPr>
            </w:pPr>
          </w:p>
          <w:p w14:paraId="5F810113" w14:textId="77777777" w:rsidR="008A4E1A" w:rsidRDefault="008A4E1A" w:rsidP="00DA3409">
            <w:pPr>
              <w:rPr>
                <w:rFonts w:ascii="Times New Roman" w:hAnsi="Times New Roman" w:cs="Times New Roman"/>
                <w:b/>
                <w:bCs/>
                <w:sz w:val="24"/>
                <w:szCs w:val="24"/>
              </w:rPr>
            </w:pPr>
          </w:p>
          <w:p w14:paraId="73132B50" w14:textId="77777777" w:rsidR="008A4E1A" w:rsidRDefault="008A4E1A" w:rsidP="00DA3409">
            <w:pPr>
              <w:rPr>
                <w:rFonts w:ascii="Times New Roman" w:hAnsi="Times New Roman" w:cs="Times New Roman"/>
                <w:b/>
                <w:bCs/>
                <w:sz w:val="24"/>
                <w:szCs w:val="24"/>
              </w:rPr>
            </w:pPr>
          </w:p>
          <w:p w14:paraId="41718E1B" w14:textId="77777777" w:rsidR="008A4E1A" w:rsidRDefault="008A4E1A" w:rsidP="00DA3409">
            <w:pPr>
              <w:rPr>
                <w:rFonts w:ascii="Times New Roman" w:hAnsi="Times New Roman" w:cs="Times New Roman"/>
                <w:b/>
                <w:bCs/>
                <w:sz w:val="24"/>
                <w:szCs w:val="24"/>
              </w:rPr>
            </w:pPr>
          </w:p>
          <w:p w14:paraId="3C6566F8" w14:textId="77777777" w:rsidR="008A4E1A" w:rsidRDefault="008A4E1A" w:rsidP="00DA3409">
            <w:pPr>
              <w:rPr>
                <w:rFonts w:ascii="Times New Roman" w:hAnsi="Times New Roman" w:cs="Times New Roman"/>
                <w:b/>
                <w:bCs/>
                <w:sz w:val="24"/>
                <w:szCs w:val="24"/>
              </w:rPr>
            </w:pPr>
          </w:p>
          <w:p w14:paraId="192C04AC" w14:textId="77777777" w:rsidR="008A4E1A" w:rsidRDefault="008A4E1A" w:rsidP="00DA3409">
            <w:pPr>
              <w:rPr>
                <w:rFonts w:ascii="Times New Roman" w:hAnsi="Times New Roman" w:cs="Times New Roman"/>
                <w:b/>
                <w:bCs/>
                <w:sz w:val="24"/>
                <w:szCs w:val="24"/>
              </w:rPr>
            </w:pPr>
          </w:p>
          <w:p w14:paraId="48BC0663" w14:textId="77777777" w:rsidR="008A4E1A" w:rsidRDefault="008A4E1A" w:rsidP="00DA3409">
            <w:pPr>
              <w:rPr>
                <w:rFonts w:ascii="Times New Roman" w:hAnsi="Times New Roman" w:cs="Times New Roman"/>
                <w:b/>
                <w:bCs/>
                <w:sz w:val="24"/>
                <w:szCs w:val="24"/>
              </w:rPr>
            </w:pPr>
          </w:p>
          <w:p w14:paraId="704DDDE0" w14:textId="77777777" w:rsidR="008A4E1A" w:rsidRDefault="008A4E1A" w:rsidP="00DA3409">
            <w:pPr>
              <w:rPr>
                <w:rFonts w:ascii="Times New Roman" w:hAnsi="Times New Roman" w:cs="Times New Roman"/>
                <w:b/>
                <w:bCs/>
                <w:sz w:val="24"/>
                <w:szCs w:val="24"/>
              </w:rPr>
            </w:pPr>
          </w:p>
          <w:p w14:paraId="7645D960" w14:textId="77777777" w:rsidR="008A4E1A" w:rsidRDefault="008A4E1A" w:rsidP="00DA3409">
            <w:pPr>
              <w:rPr>
                <w:rFonts w:ascii="Times New Roman" w:hAnsi="Times New Roman" w:cs="Times New Roman"/>
                <w:b/>
                <w:bCs/>
                <w:sz w:val="24"/>
                <w:szCs w:val="24"/>
              </w:rPr>
            </w:pPr>
          </w:p>
          <w:p w14:paraId="70B13394" w14:textId="77777777" w:rsidR="008A4E1A" w:rsidRPr="002505DF" w:rsidRDefault="008A4E1A" w:rsidP="00DA3409">
            <w:pPr>
              <w:rPr>
                <w:rFonts w:ascii="Times New Roman" w:hAnsi="Times New Roman" w:cs="Times New Roman"/>
                <w:b/>
                <w:bCs/>
                <w:sz w:val="24"/>
                <w:szCs w:val="24"/>
              </w:rPr>
            </w:pPr>
          </w:p>
          <w:p w14:paraId="5914B0C5" w14:textId="77777777" w:rsidR="008A4E1A" w:rsidRPr="002505DF" w:rsidRDefault="008A4E1A" w:rsidP="00DA3409">
            <w:pPr>
              <w:rPr>
                <w:rFonts w:ascii="Times New Roman" w:hAnsi="Times New Roman" w:cs="Times New Roman"/>
                <w:b/>
                <w:bCs/>
                <w:sz w:val="24"/>
                <w:szCs w:val="24"/>
              </w:rPr>
            </w:pPr>
          </w:p>
        </w:tc>
      </w:tr>
      <w:tr w:rsidR="008A4E1A" w:rsidRPr="002505DF" w14:paraId="719E1CF1" w14:textId="77777777" w:rsidTr="00DA3409">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57196" w14:textId="77777777" w:rsidR="008A4E1A" w:rsidRDefault="008A4E1A" w:rsidP="00DA3409">
            <w:pPr>
              <w:rPr>
                <w:rFonts w:ascii="Times New Roman" w:hAnsi="Times New Roman" w:cs="Times New Roman"/>
                <w:b/>
                <w:bCs/>
                <w:sz w:val="24"/>
                <w:szCs w:val="24"/>
                <w:highlight w:val="green"/>
              </w:rPr>
            </w:pPr>
          </w:p>
          <w:p w14:paraId="3EF362FB" w14:textId="77777777" w:rsidR="008A4E1A" w:rsidRDefault="008A4E1A" w:rsidP="00DA3409">
            <w:pPr>
              <w:rPr>
                <w:rFonts w:ascii="Times New Roman" w:hAnsi="Times New Roman" w:cs="Times New Roman"/>
                <w:b/>
                <w:bCs/>
                <w:sz w:val="24"/>
                <w:szCs w:val="24"/>
                <w:highlight w:val="green"/>
              </w:rPr>
            </w:pPr>
          </w:p>
          <w:p w14:paraId="1A2908B5" w14:textId="77777777" w:rsidR="008A4E1A" w:rsidRDefault="008A4E1A" w:rsidP="00DA3409">
            <w:pPr>
              <w:rPr>
                <w:rFonts w:ascii="Times New Roman" w:hAnsi="Times New Roman" w:cs="Times New Roman"/>
                <w:b/>
                <w:bCs/>
                <w:sz w:val="24"/>
                <w:szCs w:val="24"/>
                <w:highlight w:val="green"/>
              </w:rPr>
            </w:pPr>
          </w:p>
          <w:p w14:paraId="333FD335" w14:textId="77777777" w:rsidR="008A4E1A" w:rsidRDefault="008A4E1A" w:rsidP="00DA3409">
            <w:pPr>
              <w:rPr>
                <w:rFonts w:ascii="Times New Roman" w:hAnsi="Times New Roman" w:cs="Times New Roman"/>
                <w:b/>
                <w:bCs/>
                <w:sz w:val="24"/>
                <w:szCs w:val="24"/>
                <w:highlight w:val="green"/>
              </w:rPr>
            </w:pPr>
          </w:p>
          <w:p w14:paraId="32966EB9" w14:textId="77777777" w:rsidR="008A4E1A" w:rsidRDefault="008A4E1A" w:rsidP="00DA3409">
            <w:pPr>
              <w:rPr>
                <w:rFonts w:ascii="Times New Roman" w:hAnsi="Times New Roman" w:cs="Times New Roman"/>
                <w:b/>
                <w:bCs/>
                <w:sz w:val="24"/>
                <w:szCs w:val="24"/>
                <w:highlight w:val="green"/>
              </w:rPr>
            </w:pPr>
          </w:p>
          <w:p w14:paraId="50227A36" w14:textId="77777777" w:rsidR="008A4E1A" w:rsidRPr="00153B65" w:rsidRDefault="008A4E1A" w:rsidP="00DA3409">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Page 66</w:t>
            </w:r>
          </w:p>
          <w:p w14:paraId="55B73CA3" w14:textId="77777777" w:rsidR="008A4E1A" w:rsidRPr="002505DF" w:rsidRDefault="008A4E1A" w:rsidP="00DA3409">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8A4E1A" w:rsidRPr="002505DF" w14:paraId="7F890105" w14:textId="77777777" w:rsidTr="00DA3409">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940A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3729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FA56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85F9D" w14:textId="77777777" w:rsidR="008A4E1A" w:rsidRPr="002505DF" w:rsidRDefault="008A4E1A" w:rsidP="00DA3409">
            <w:pPr>
              <w:rPr>
                <w:rFonts w:ascii="Times New Roman" w:hAnsi="Times New Roman" w:cs="Times New Roman"/>
                <w:b/>
                <w:bCs/>
                <w:sz w:val="24"/>
                <w:szCs w:val="24"/>
              </w:rPr>
            </w:pPr>
          </w:p>
        </w:tc>
      </w:tr>
      <w:tr w:rsidR="008A4E1A" w:rsidRPr="002505DF" w14:paraId="3F6525EE" w14:textId="77777777" w:rsidTr="00DA3409">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907B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ABF4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96DB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32527" w14:textId="77777777" w:rsidR="008A4E1A" w:rsidRPr="002505DF" w:rsidRDefault="008A4E1A" w:rsidP="00DA3409">
            <w:pPr>
              <w:rPr>
                <w:rFonts w:ascii="Times New Roman" w:hAnsi="Times New Roman" w:cs="Times New Roman"/>
                <w:b/>
                <w:bCs/>
                <w:sz w:val="24"/>
                <w:szCs w:val="24"/>
              </w:rPr>
            </w:pPr>
          </w:p>
        </w:tc>
      </w:tr>
      <w:tr w:rsidR="008A4E1A" w:rsidRPr="002505DF" w14:paraId="28A30736" w14:textId="77777777" w:rsidTr="00DA3409">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CF05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DA52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6B28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C80B9" w14:textId="77777777" w:rsidR="008A4E1A" w:rsidRPr="002505DF" w:rsidRDefault="008A4E1A" w:rsidP="00DA3409">
            <w:pPr>
              <w:rPr>
                <w:rFonts w:ascii="Times New Roman" w:hAnsi="Times New Roman" w:cs="Times New Roman"/>
                <w:b/>
                <w:bCs/>
                <w:sz w:val="24"/>
                <w:szCs w:val="24"/>
              </w:rPr>
            </w:pPr>
          </w:p>
        </w:tc>
      </w:tr>
    </w:tbl>
    <w:p w14:paraId="11585978" w14:textId="77777777" w:rsidR="008A4E1A" w:rsidRPr="002505DF" w:rsidRDefault="008A4E1A" w:rsidP="008A4E1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8"/>
        <w:gridCol w:w="1866"/>
        <w:gridCol w:w="2028"/>
        <w:gridCol w:w="1743"/>
        <w:gridCol w:w="2028"/>
      </w:tblGrid>
      <w:tr w:rsidR="008A4E1A" w:rsidRPr="002505DF" w14:paraId="1E820AEB" w14:textId="77777777" w:rsidTr="00DA3409">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56D029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2087AC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5BC33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D5C1BE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A70C0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proofErr w:type="gramStart"/>
            <w:r w:rsidRPr="002505DF">
              <w:rPr>
                <w:rFonts w:ascii="Times New Roman" w:hAnsi="Times New Roman" w:cs="Times New Roman"/>
                <w:b/>
                <w:bCs/>
                <w:sz w:val="24"/>
                <w:szCs w:val="24"/>
              </w:rPr>
              <w:t>aMath</w:t>
            </w:r>
            <w:proofErr w:type="spellEnd"/>
            <w:proofErr w:type="gram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84B78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A4E1A" w:rsidRPr="002505DF" w14:paraId="4EB087D5"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DE98E6B"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098FC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DE080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E6F7F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C3AFA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3642E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250726CC"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557C4E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29B98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BFEB5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B4BE3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F28B7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DC35C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39AF1FBE"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E68395A"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F6CF1FC"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8C248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62B3B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D95A82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5FF7B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6C8FD5E9"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E6183F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100FD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93D848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811F07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34281EF"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97F87F7" w14:textId="77777777" w:rsidR="008A4E1A" w:rsidRPr="002505DF" w:rsidRDefault="008A4E1A" w:rsidP="00DA3409">
            <w:pPr>
              <w:rPr>
                <w:rFonts w:ascii="Times New Roman" w:hAnsi="Times New Roman" w:cs="Times New Roman"/>
                <w:b/>
                <w:bCs/>
                <w:sz w:val="24"/>
                <w:szCs w:val="24"/>
              </w:rPr>
            </w:pPr>
          </w:p>
        </w:tc>
      </w:tr>
      <w:tr w:rsidR="008A4E1A" w:rsidRPr="002505DF" w14:paraId="1BAA6070"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50E3AE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DF6F2CE"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CDB3D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F78DAE8"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A72B8AB"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E234F6A" w14:textId="77777777" w:rsidR="008A4E1A" w:rsidRPr="002505DF" w:rsidRDefault="008A4E1A" w:rsidP="00DA3409">
            <w:pPr>
              <w:rPr>
                <w:rFonts w:ascii="Times New Roman" w:hAnsi="Times New Roman" w:cs="Times New Roman"/>
                <w:b/>
                <w:bCs/>
                <w:sz w:val="24"/>
                <w:szCs w:val="24"/>
              </w:rPr>
            </w:pPr>
          </w:p>
        </w:tc>
      </w:tr>
      <w:tr w:rsidR="008A4E1A" w:rsidRPr="002505DF" w14:paraId="5C2659F3"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24274BD"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A855E8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879823"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1E45ABF"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7A17AC"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6EAE37F" w14:textId="77777777" w:rsidR="008A4E1A" w:rsidRPr="002505DF" w:rsidRDefault="008A4E1A" w:rsidP="00DA3409">
            <w:pPr>
              <w:rPr>
                <w:rFonts w:ascii="Times New Roman" w:hAnsi="Times New Roman" w:cs="Times New Roman"/>
                <w:b/>
                <w:bCs/>
                <w:sz w:val="24"/>
                <w:szCs w:val="24"/>
              </w:rPr>
            </w:pPr>
          </w:p>
        </w:tc>
      </w:tr>
      <w:tr w:rsidR="008A4E1A" w:rsidRPr="002505DF" w14:paraId="3973A464" w14:textId="77777777" w:rsidTr="00DA3409">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55AA4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F7227F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2476679F" w14:textId="77777777" w:rsidR="008A4E1A" w:rsidRPr="002505DF" w:rsidRDefault="008A4E1A" w:rsidP="008A4E1A">
      <w:pPr>
        <w:rPr>
          <w:rFonts w:ascii="Times New Roman" w:hAnsi="Times New Roman" w:cs="Times New Roman"/>
          <w:b/>
          <w:bCs/>
          <w:sz w:val="24"/>
          <w:szCs w:val="24"/>
        </w:rPr>
      </w:pPr>
    </w:p>
    <w:p w14:paraId="6D7209B0"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67</w:t>
      </w:r>
    </w:p>
    <w:tbl>
      <w:tblPr>
        <w:tblW w:w="0" w:type="auto"/>
        <w:tblCellMar>
          <w:top w:w="15" w:type="dxa"/>
          <w:left w:w="15" w:type="dxa"/>
          <w:bottom w:w="15" w:type="dxa"/>
          <w:right w:w="15" w:type="dxa"/>
        </w:tblCellMar>
        <w:tblLook w:val="04A0" w:firstRow="1" w:lastRow="0" w:firstColumn="1" w:lastColumn="0" w:noHBand="0" w:noVBand="1"/>
      </w:tblPr>
      <w:tblGrid>
        <w:gridCol w:w="1581"/>
        <w:gridCol w:w="7119"/>
        <w:gridCol w:w="320"/>
        <w:gridCol w:w="320"/>
      </w:tblGrid>
      <w:tr w:rsidR="008A4E1A" w:rsidRPr="002505DF" w14:paraId="0B3E8E22" w14:textId="77777777" w:rsidTr="00DA3409">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A975A" w14:textId="77777777" w:rsidR="008A4E1A" w:rsidRDefault="008A4E1A" w:rsidP="00DA3409">
            <w:pPr>
              <w:rPr>
                <w:rFonts w:ascii="Times New Roman" w:hAnsi="Times New Roman" w:cs="Times New Roman"/>
                <w:b/>
                <w:bCs/>
                <w:sz w:val="24"/>
                <w:szCs w:val="24"/>
              </w:rPr>
            </w:pPr>
          </w:p>
          <w:p w14:paraId="24BD3F9F" w14:textId="77777777" w:rsidR="008A4E1A" w:rsidRPr="002505DF" w:rsidRDefault="008A4E1A" w:rsidP="00DA3409">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8A4E1A" w:rsidRPr="002505DF" w14:paraId="45F64BAA"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F59E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8216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607E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A8F3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A4E1A" w:rsidRPr="002505DF" w14:paraId="4701262B"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18244"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F257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C6FD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B5463" w14:textId="77777777" w:rsidR="008A4E1A" w:rsidRPr="002505DF" w:rsidRDefault="008A4E1A" w:rsidP="00DA3409">
            <w:pPr>
              <w:rPr>
                <w:rFonts w:ascii="Times New Roman" w:hAnsi="Times New Roman" w:cs="Times New Roman"/>
                <w:b/>
                <w:bCs/>
                <w:sz w:val="24"/>
                <w:szCs w:val="24"/>
              </w:rPr>
            </w:pPr>
          </w:p>
        </w:tc>
      </w:tr>
      <w:tr w:rsidR="008A4E1A" w:rsidRPr="002505DF" w14:paraId="7F762896" w14:textId="77777777" w:rsidTr="00DA34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21D6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FEEA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494B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A85A8" w14:textId="77777777" w:rsidR="008A4E1A" w:rsidRPr="002505DF" w:rsidRDefault="008A4E1A" w:rsidP="00DA3409">
            <w:pPr>
              <w:rPr>
                <w:rFonts w:ascii="Times New Roman" w:hAnsi="Times New Roman" w:cs="Times New Roman"/>
                <w:b/>
                <w:bCs/>
                <w:sz w:val="24"/>
                <w:szCs w:val="24"/>
              </w:rPr>
            </w:pPr>
          </w:p>
        </w:tc>
      </w:tr>
    </w:tbl>
    <w:p w14:paraId="73000949" w14:textId="77777777" w:rsidR="008A4E1A" w:rsidRPr="002505DF" w:rsidRDefault="008A4E1A" w:rsidP="008A4E1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8A4E1A" w:rsidRPr="002505DF" w14:paraId="35A3C84D" w14:textId="77777777" w:rsidTr="00DA3409">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63712D0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7D95AF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8334A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C88E296"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69532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A7137F"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A4E1A" w:rsidRPr="002505DF" w14:paraId="2ED7BB9B"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74811A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DA322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C2A6A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80667B"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5E8424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440745"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22A6E5A3"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5450579"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3EFB67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37E65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8BB1A1"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2A3F3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AC8C12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6E2F5071"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7C46A5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307A6D"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FD573F2"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ACE0EA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1469A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259E1A"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A4E1A" w:rsidRPr="002505DF" w14:paraId="6C8FDA29"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82DE8C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47D929"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362BC94"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DE96CEF"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F04C74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55D6F9F" w14:textId="77777777" w:rsidR="008A4E1A" w:rsidRPr="002505DF" w:rsidRDefault="008A4E1A" w:rsidP="00DA3409">
            <w:pPr>
              <w:rPr>
                <w:rFonts w:ascii="Times New Roman" w:hAnsi="Times New Roman" w:cs="Times New Roman"/>
                <w:b/>
                <w:bCs/>
                <w:sz w:val="24"/>
                <w:szCs w:val="24"/>
              </w:rPr>
            </w:pPr>
          </w:p>
        </w:tc>
      </w:tr>
      <w:tr w:rsidR="008A4E1A" w:rsidRPr="002505DF" w14:paraId="06EC7D66"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5B147F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2285F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079B67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8599806"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029D8C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06DFF6B" w14:textId="77777777" w:rsidR="008A4E1A" w:rsidRPr="002505DF" w:rsidRDefault="008A4E1A" w:rsidP="00DA3409">
            <w:pPr>
              <w:rPr>
                <w:rFonts w:ascii="Times New Roman" w:hAnsi="Times New Roman" w:cs="Times New Roman"/>
                <w:b/>
                <w:bCs/>
                <w:sz w:val="24"/>
                <w:szCs w:val="24"/>
              </w:rPr>
            </w:pPr>
          </w:p>
        </w:tc>
      </w:tr>
      <w:tr w:rsidR="008A4E1A" w:rsidRPr="002505DF" w14:paraId="5DCE54DF" w14:textId="77777777" w:rsidTr="00DA3409">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9935725"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482FCE8"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02D41A7"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3C5054"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E263E2" w14:textId="77777777" w:rsidR="008A4E1A" w:rsidRPr="002505DF" w:rsidRDefault="008A4E1A" w:rsidP="00DA3409">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1EA5E0" w14:textId="77777777" w:rsidR="008A4E1A" w:rsidRPr="002505DF" w:rsidRDefault="008A4E1A" w:rsidP="00DA3409">
            <w:pPr>
              <w:rPr>
                <w:rFonts w:ascii="Times New Roman" w:hAnsi="Times New Roman" w:cs="Times New Roman"/>
                <w:b/>
                <w:bCs/>
                <w:sz w:val="24"/>
                <w:szCs w:val="24"/>
              </w:rPr>
            </w:pPr>
          </w:p>
        </w:tc>
      </w:tr>
      <w:tr w:rsidR="008A4E1A" w:rsidRPr="002505DF" w14:paraId="355E4CCE" w14:textId="77777777" w:rsidTr="00DA3409">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9AC853"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00405C7" w14:textId="77777777" w:rsidR="008A4E1A" w:rsidRPr="002505DF" w:rsidRDefault="008A4E1A" w:rsidP="00DA3409">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7DB54670" w14:textId="77777777" w:rsidR="008A4E1A" w:rsidRPr="004255D9"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68</w:t>
      </w:r>
    </w:p>
    <w:p w14:paraId="2E5C28EB" w14:textId="77777777" w:rsidR="008A4E1A" w:rsidRDefault="008A4E1A" w:rsidP="008A4E1A">
      <w:pPr>
        <w:rPr>
          <w:rFonts w:ascii="Times New Roman" w:hAnsi="Times New Roman" w:cs="Times New Roman"/>
          <w:b/>
          <w:bCs/>
          <w:sz w:val="40"/>
          <w:szCs w:val="40"/>
        </w:rPr>
      </w:pPr>
      <w:r w:rsidRPr="00540C01">
        <w:rPr>
          <w:rFonts w:ascii="Times New Roman" w:hAnsi="Times New Roman" w:cs="Times New Roman"/>
          <w:b/>
          <w:bCs/>
          <w:sz w:val="40"/>
          <w:szCs w:val="40"/>
          <w:highlight w:val="green"/>
        </w:rPr>
        <w:t xml:space="preserve">Goal #4 All students </w:t>
      </w:r>
      <w:r>
        <w:rPr>
          <w:rFonts w:ascii="Times New Roman" w:hAnsi="Times New Roman" w:cs="Times New Roman"/>
          <w:b/>
          <w:bCs/>
          <w:sz w:val="40"/>
          <w:szCs w:val="40"/>
          <w:highlight w:val="green"/>
        </w:rPr>
        <w:t xml:space="preserve">will </w:t>
      </w:r>
      <w:r w:rsidRPr="00540C01">
        <w:rPr>
          <w:rFonts w:ascii="Times New Roman" w:hAnsi="Times New Roman" w:cs="Times New Roman"/>
          <w:b/>
          <w:bCs/>
          <w:sz w:val="40"/>
          <w:szCs w:val="40"/>
          <w:highlight w:val="green"/>
        </w:rPr>
        <w:t>graduate.</w:t>
      </w:r>
      <w:r w:rsidRPr="00540C01">
        <w:rPr>
          <w:rFonts w:ascii="Times New Roman" w:hAnsi="Times New Roman" w:cs="Times New Roman"/>
          <w:b/>
          <w:bCs/>
          <w:sz w:val="40"/>
          <w:szCs w:val="40"/>
        </w:rPr>
        <w:t xml:space="preserve"> </w:t>
      </w:r>
    </w:p>
    <w:p w14:paraId="209A82BC" w14:textId="77777777" w:rsidR="008A4E1A" w:rsidRDefault="008A4E1A" w:rsidP="008A4E1A">
      <w:pPr>
        <w:rPr>
          <w:rFonts w:ascii="Times New Roman" w:hAnsi="Times New Roman" w:cs="Times New Roman"/>
          <w:b/>
          <w:bCs/>
          <w:sz w:val="40"/>
          <w:szCs w:val="40"/>
        </w:rPr>
      </w:pPr>
      <w:r>
        <w:rPr>
          <w:rFonts w:ascii="Times New Roman" w:hAnsi="Times New Roman" w:cs="Times New Roman"/>
          <w:b/>
          <w:bCs/>
          <w:sz w:val="40"/>
          <w:szCs w:val="40"/>
        </w:rPr>
        <w:t>NMFA is a K-8</w:t>
      </w:r>
      <w:r w:rsidRPr="00540C01">
        <w:rPr>
          <w:rFonts w:ascii="Times New Roman" w:hAnsi="Times New Roman" w:cs="Times New Roman"/>
          <w:b/>
          <w:bCs/>
          <w:sz w:val="40"/>
          <w:szCs w:val="40"/>
          <w:vertAlign w:val="superscript"/>
        </w:rPr>
        <w:t>th</w:t>
      </w:r>
      <w:r>
        <w:rPr>
          <w:rFonts w:ascii="Times New Roman" w:hAnsi="Times New Roman" w:cs="Times New Roman"/>
          <w:b/>
          <w:bCs/>
          <w:sz w:val="40"/>
          <w:szCs w:val="40"/>
        </w:rPr>
        <w:t xml:space="preserve"> grade school.  It does not have high school graduates.</w:t>
      </w:r>
    </w:p>
    <w:p w14:paraId="62962516" w14:textId="77777777" w:rsidR="008A4E1A" w:rsidRPr="00540C01" w:rsidRDefault="008A4E1A" w:rsidP="008A4E1A">
      <w:pPr>
        <w:rPr>
          <w:rFonts w:ascii="Times New Roman" w:hAnsi="Times New Roman" w:cs="Times New Roman"/>
          <w:b/>
          <w:bCs/>
          <w:sz w:val="40"/>
          <w:szCs w:val="40"/>
        </w:rPr>
      </w:pPr>
      <w:r w:rsidRPr="00540C01">
        <w:rPr>
          <w:rFonts w:ascii="Times New Roman" w:hAnsi="Times New Roman" w:cs="Times New Roman"/>
          <w:b/>
          <w:bCs/>
          <w:sz w:val="40"/>
          <w:szCs w:val="40"/>
        </w:rPr>
        <w:t xml:space="preserve"> </w:t>
      </w:r>
    </w:p>
    <w:p w14:paraId="35199F13" w14:textId="77777777" w:rsidR="008A4E1A" w:rsidRDefault="008A4E1A" w:rsidP="008A4E1A">
      <w:pPr>
        <w:rPr>
          <w:rFonts w:ascii="Times New Roman" w:hAnsi="Times New Roman" w:cs="Times New Roman"/>
          <w:b/>
          <w:bCs/>
          <w:sz w:val="40"/>
          <w:szCs w:val="40"/>
        </w:rPr>
      </w:pPr>
      <w:r w:rsidRPr="00540C01">
        <w:rPr>
          <w:rFonts w:ascii="Times New Roman" w:hAnsi="Times New Roman" w:cs="Times New Roman"/>
          <w:b/>
          <w:bCs/>
          <w:sz w:val="40"/>
          <w:szCs w:val="40"/>
          <w:highlight w:val="green"/>
        </w:rPr>
        <w:t>Goal #</w:t>
      </w:r>
      <w:proofErr w:type="gramStart"/>
      <w:r w:rsidRPr="00540C01">
        <w:rPr>
          <w:rFonts w:ascii="Times New Roman" w:hAnsi="Times New Roman" w:cs="Times New Roman"/>
          <w:b/>
          <w:bCs/>
          <w:sz w:val="40"/>
          <w:szCs w:val="40"/>
          <w:highlight w:val="green"/>
        </w:rPr>
        <w:t>5  All</w:t>
      </w:r>
      <w:proofErr w:type="gramEnd"/>
      <w:r w:rsidRPr="00540C01">
        <w:rPr>
          <w:rFonts w:ascii="Times New Roman" w:hAnsi="Times New Roman" w:cs="Times New Roman"/>
          <w:b/>
          <w:bCs/>
          <w:sz w:val="40"/>
          <w:szCs w:val="40"/>
          <w:highlight w:val="green"/>
        </w:rPr>
        <w:t xml:space="preserve"> students are prepared to be lifelong learners.</w:t>
      </w:r>
    </w:p>
    <w:p w14:paraId="32F86CD3" w14:textId="77777777" w:rsidR="008A4E1A" w:rsidRPr="00540C01" w:rsidRDefault="008A4E1A" w:rsidP="008A4E1A">
      <w:pPr>
        <w:rPr>
          <w:rFonts w:ascii="Times New Roman" w:hAnsi="Times New Roman" w:cs="Times New Roman"/>
          <w:b/>
          <w:bCs/>
          <w:sz w:val="40"/>
          <w:szCs w:val="40"/>
        </w:rPr>
      </w:pPr>
      <w:r>
        <w:rPr>
          <w:rFonts w:ascii="Times New Roman" w:hAnsi="Times New Roman" w:cs="Times New Roman"/>
          <w:b/>
          <w:bCs/>
          <w:sz w:val="40"/>
          <w:szCs w:val="40"/>
        </w:rPr>
        <w:t>This will be a goal for next year.</w:t>
      </w:r>
    </w:p>
    <w:p w14:paraId="7F73BB15" w14:textId="77777777" w:rsidR="008A4E1A" w:rsidRPr="001D1CA7" w:rsidRDefault="008A4E1A" w:rsidP="008A4E1A">
      <w:pPr>
        <w:rPr>
          <w:rFonts w:ascii="Times New Roman" w:hAnsi="Times New Roman" w:cs="Times New Roman"/>
          <w:sz w:val="24"/>
          <w:szCs w:val="24"/>
        </w:rPr>
      </w:pPr>
    </w:p>
    <w:p w14:paraId="15DD0C11" w14:textId="77777777" w:rsidR="008A4E1A" w:rsidRPr="00C854E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p>
    <w:p w14:paraId="5C24B055" w14:textId="77777777" w:rsidR="008A4E1A" w:rsidRPr="007B6210" w:rsidRDefault="008A4E1A" w:rsidP="008A4E1A">
      <w:pPr>
        <w:pStyle w:val="ListParagraph"/>
        <w:numPr>
          <w:ilvl w:val="0"/>
          <w:numId w:val="4"/>
        </w:numPr>
        <w:rPr>
          <w:rFonts w:ascii="Times New Roman" w:hAnsi="Times New Roman" w:cs="Times New Roman"/>
          <w:b/>
          <w:bCs/>
          <w:sz w:val="28"/>
          <w:szCs w:val="28"/>
          <w:highlight w:val="yellow"/>
        </w:rPr>
      </w:pPr>
      <w:r w:rsidRPr="007B6210">
        <w:rPr>
          <w:rFonts w:ascii="Times New Roman" w:hAnsi="Times New Roman" w:cs="Times New Roman"/>
          <w:b/>
          <w:bCs/>
          <w:sz w:val="28"/>
          <w:szCs w:val="28"/>
          <w:highlight w:val="yellow"/>
        </w:rPr>
        <w:t>Process to Evaluate Progress Toward Standards</w:t>
      </w:r>
    </w:p>
    <w:p w14:paraId="068D83A6"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 xml:space="preserve">In Minnesota, charter schools are publicly funded schools that operate independently of traditional school districts, yet they are still required to meet state standards and regulations. The process to evaluate progress toward standards in Minnesota K-8th grade charter schools involves several key components, including accountability measures, assessments, and reporting requirements. Below is a breakdown of how progress is evaluated </w:t>
      </w:r>
      <w:r>
        <w:rPr>
          <w:rFonts w:ascii="Times New Roman" w:hAnsi="Times New Roman" w:cs="Times New Roman"/>
          <w:sz w:val="24"/>
          <w:szCs w:val="24"/>
        </w:rPr>
        <w:t>at North Metro Flex Academy</w:t>
      </w:r>
      <w:r w:rsidRPr="00C00AA7">
        <w:rPr>
          <w:rFonts w:ascii="Times New Roman" w:hAnsi="Times New Roman" w:cs="Times New Roman"/>
          <w:sz w:val="24"/>
          <w:szCs w:val="24"/>
        </w:rPr>
        <w:t>:</w:t>
      </w:r>
    </w:p>
    <w:p w14:paraId="7E0037D1" w14:textId="77777777" w:rsidR="008A4E1A" w:rsidRPr="00C00AA7" w:rsidRDefault="008A4E1A" w:rsidP="008A4E1A">
      <w:pPr>
        <w:pStyle w:val="ListParagraph"/>
        <w:ind w:left="1080"/>
        <w:rPr>
          <w:rFonts w:ascii="Times New Roman" w:hAnsi="Times New Roman" w:cs="Times New Roman"/>
          <w:sz w:val="24"/>
          <w:szCs w:val="24"/>
        </w:rPr>
      </w:pPr>
    </w:p>
    <w:p w14:paraId="696A35D3" w14:textId="77777777" w:rsidR="008A4E1A" w:rsidRPr="00C00AA7" w:rsidRDefault="008A4E1A" w:rsidP="008A4E1A">
      <w:pPr>
        <w:pStyle w:val="ListParagraph"/>
        <w:ind w:left="1080"/>
        <w:rPr>
          <w:rFonts w:ascii="Times New Roman" w:hAnsi="Times New Roman" w:cs="Times New Roman"/>
          <w:b/>
          <w:bCs/>
          <w:sz w:val="24"/>
          <w:szCs w:val="24"/>
        </w:rPr>
      </w:pPr>
      <w:r w:rsidRPr="00C00AA7">
        <w:rPr>
          <w:rFonts w:ascii="Times New Roman" w:hAnsi="Times New Roman" w:cs="Times New Roman"/>
          <w:b/>
          <w:bCs/>
          <w:sz w:val="24"/>
          <w:szCs w:val="24"/>
        </w:rPr>
        <w:t xml:space="preserve">1. </w:t>
      </w:r>
      <w:r w:rsidRPr="007B6210">
        <w:rPr>
          <w:rFonts w:ascii="Times New Roman" w:hAnsi="Times New Roman" w:cs="Times New Roman"/>
          <w:b/>
          <w:bCs/>
          <w:sz w:val="24"/>
          <w:szCs w:val="24"/>
          <w:highlight w:val="yellow"/>
        </w:rPr>
        <w:t>State Standards and Curriculum Requirements</w:t>
      </w:r>
    </w:p>
    <w:p w14:paraId="2A9FC4E2"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 xml:space="preserve">Minnesota's academic standards outline the expectations for </w:t>
      </w:r>
      <w:proofErr w:type="gramStart"/>
      <w:r w:rsidRPr="00C00AA7">
        <w:rPr>
          <w:rFonts w:ascii="Times New Roman" w:hAnsi="Times New Roman" w:cs="Times New Roman"/>
          <w:sz w:val="24"/>
          <w:szCs w:val="24"/>
        </w:rPr>
        <w:t>student</w:t>
      </w:r>
      <w:proofErr w:type="gramEnd"/>
      <w:r w:rsidRPr="00C00AA7">
        <w:rPr>
          <w:rFonts w:ascii="Times New Roman" w:hAnsi="Times New Roman" w:cs="Times New Roman"/>
          <w:sz w:val="24"/>
          <w:szCs w:val="24"/>
        </w:rPr>
        <w:t xml:space="preserve"> learning in core subjects such as reading, math, science, and social studies. Charter schools in Minnesota are required to follow these state standards and develop curricula that align with them. These standards are designed to ensure that students are gaining the necessary knowledge and skills at each grade level.</w:t>
      </w:r>
    </w:p>
    <w:p w14:paraId="4E50D4CA" w14:textId="77777777" w:rsidR="008A4E1A" w:rsidRPr="00C00AA7" w:rsidRDefault="008A4E1A" w:rsidP="008A4E1A">
      <w:pPr>
        <w:pStyle w:val="ListParagraph"/>
        <w:ind w:left="1080"/>
        <w:rPr>
          <w:rFonts w:ascii="Times New Roman" w:hAnsi="Times New Roman" w:cs="Times New Roman"/>
          <w:sz w:val="24"/>
          <w:szCs w:val="24"/>
        </w:rPr>
      </w:pPr>
    </w:p>
    <w:p w14:paraId="0E001630" w14:textId="77777777" w:rsidR="008A4E1A" w:rsidRDefault="008A4E1A" w:rsidP="008A4E1A">
      <w:pPr>
        <w:pStyle w:val="ListParagraph"/>
        <w:numPr>
          <w:ilvl w:val="0"/>
          <w:numId w:val="14"/>
        </w:numPr>
        <w:rPr>
          <w:rFonts w:ascii="Times New Roman" w:hAnsi="Times New Roman" w:cs="Times New Roman"/>
          <w:sz w:val="24"/>
          <w:szCs w:val="24"/>
        </w:rPr>
      </w:pPr>
      <w:r w:rsidRPr="007B6210">
        <w:rPr>
          <w:rFonts w:ascii="Times New Roman" w:hAnsi="Times New Roman" w:cs="Times New Roman"/>
          <w:b/>
          <w:bCs/>
          <w:sz w:val="24"/>
          <w:szCs w:val="24"/>
          <w:highlight w:val="yellow"/>
        </w:rPr>
        <w:t>Reading and Mathematics</w:t>
      </w:r>
      <w:r w:rsidRPr="00C00AA7">
        <w:rPr>
          <w:rFonts w:ascii="Times New Roman" w:hAnsi="Times New Roman" w:cs="Times New Roman"/>
          <w:sz w:val="24"/>
          <w:szCs w:val="24"/>
        </w:rPr>
        <w:t>: These subjects are a major focus of evaluation, as students are expected to meet grade-level expectations in literacy and numeracy. The Minnesota Academic Standards specify learning goals for each subject area and grade level.</w:t>
      </w:r>
    </w:p>
    <w:p w14:paraId="345FE9E2" w14:textId="77777777" w:rsidR="008A4E1A" w:rsidRPr="00C00AA7" w:rsidRDefault="008A4E1A" w:rsidP="008A4E1A">
      <w:pPr>
        <w:pStyle w:val="ListParagraph"/>
        <w:rPr>
          <w:rFonts w:ascii="Times New Roman" w:hAnsi="Times New Roman" w:cs="Times New Roman"/>
          <w:sz w:val="24"/>
          <w:szCs w:val="24"/>
        </w:rPr>
      </w:pPr>
    </w:p>
    <w:p w14:paraId="5E9C50A7" w14:textId="77777777" w:rsidR="008A4E1A" w:rsidRDefault="008A4E1A" w:rsidP="008A4E1A">
      <w:pPr>
        <w:pStyle w:val="ListParagraph"/>
        <w:numPr>
          <w:ilvl w:val="0"/>
          <w:numId w:val="14"/>
        </w:numPr>
        <w:rPr>
          <w:rFonts w:ascii="Times New Roman" w:hAnsi="Times New Roman" w:cs="Times New Roman"/>
          <w:sz w:val="24"/>
          <w:szCs w:val="24"/>
        </w:rPr>
      </w:pPr>
      <w:r w:rsidRPr="007B6210">
        <w:rPr>
          <w:rFonts w:ascii="Times New Roman" w:hAnsi="Times New Roman" w:cs="Times New Roman"/>
          <w:b/>
          <w:bCs/>
          <w:sz w:val="24"/>
          <w:szCs w:val="24"/>
          <w:highlight w:val="yellow"/>
        </w:rPr>
        <w:t>Science and Social Studies</w:t>
      </w:r>
      <w:r w:rsidRPr="00C00AA7">
        <w:rPr>
          <w:rFonts w:ascii="Times New Roman" w:hAnsi="Times New Roman" w:cs="Times New Roman"/>
          <w:sz w:val="24"/>
          <w:szCs w:val="24"/>
        </w:rPr>
        <w:t>: Schools are also expected to meet standards in science and social studies, although these are sometimes less heavily emphasized in state assessments than reading and math.</w:t>
      </w:r>
    </w:p>
    <w:p w14:paraId="2DCEF06F" w14:textId="77777777" w:rsidR="008A4E1A" w:rsidRPr="007B6210" w:rsidRDefault="008A4E1A" w:rsidP="008A4E1A">
      <w:pPr>
        <w:pStyle w:val="ListParagraph"/>
        <w:rPr>
          <w:rFonts w:ascii="Times New Roman" w:hAnsi="Times New Roman" w:cs="Times New Roman"/>
          <w:sz w:val="24"/>
          <w:szCs w:val="24"/>
        </w:rPr>
      </w:pPr>
    </w:p>
    <w:p w14:paraId="76EA9D06" w14:textId="77777777" w:rsidR="008A4E1A" w:rsidRPr="00C00AA7" w:rsidRDefault="008A4E1A" w:rsidP="008A4E1A">
      <w:pPr>
        <w:pStyle w:val="ListParagraph"/>
        <w:ind w:left="5040"/>
        <w:rPr>
          <w:rFonts w:ascii="Times New Roman" w:hAnsi="Times New Roman" w:cs="Times New Roman"/>
          <w:sz w:val="24"/>
          <w:szCs w:val="24"/>
        </w:rPr>
      </w:pPr>
      <w:r w:rsidRPr="00BE19C7">
        <w:rPr>
          <w:rFonts w:ascii="Times New Roman" w:hAnsi="Times New Roman" w:cs="Times New Roman"/>
          <w:sz w:val="24"/>
          <w:szCs w:val="24"/>
          <w:highlight w:val="green"/>
        </w:rPr>
        <w:t>69</w:t>
      </w:r>
    </w:p>
    <w:p w14:paraId="2196F30E" w14:textId="77777777" w:rsidR="008A4E1A" w:rsidRPr="00D37202" w:rsidRDefault="008A4E1A" w:rsidP="008A4E1A">
      <w:pPr>
        <w:rPr>
          <w:rFonts w:ascii="Times New Roman" w:hAnsi="Times New Roman" w:cs="Times New Roman"/>
          <w:b/>
          <w:bCs/>
          <w:sz w:val="28"/>
          <w:szCs w:val="28"/>
        </w:rPr>
      </w:pPr>
      <w:r w:rsidRPr="00D37202">
        <w:rPr>
          <w:rFonts w:ascii="Times New Roman" w:hAnsi="Times New Roman" w:cs="Times New Roman"/>
          <w:b/>
          <w:bCs/>
          <w:sz w:val="24"/>
          <w:szCs w:val="24"/>
        </w:rPr>
        <w:t xml:space="preserve">2. </w:t>
      </w:r>
      <w:r w:rsidRPr="00D37202">
        <w:rPr>
          <w:rFonts w:ascii="Times New Roman" w:hAnsi="Times New Roman" w:cs="Times New Roman"/>
          <w:b/>
          <w:bCs/>
          <w:sz w:val="28"/>
          <w:szCs w:val="28"/>
          <w:highlight w:val="yellow"/>
        </w:rPr>
        <w:t>Standardized Testing and Assessments</w:t>
      </w:r>
    </w:p>
    <w:p w14:paraId="36F72DF0"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Minnesota charter schools participate in statewide standardized testing to assess student performance against the state’s standards. The key assessments used are:</w:t>
      </w:r>
    </w:p>
    <w:p w14:paraId="43AA1F76" w14:textId="77777777" w:rsidR="008A4E1A" w:rsidRPr="00C00AA7" w:rsidRDefault="008A4E1A" w:rsidP="008A4E1A">
      <w:pPr>
        <w:pStyle w:val="ListParagraph"/>
        <w:ind w:left="1080"/>
        <w:rPr>
          <w:rFonts w:ascii="Times New Roman" w:hAnsi="Times New Roman" w:cs="Times New Roman"/>
          <w:sz w:val="24"/>
          <w:szCs w:val="24"/>
        </w:rPr>
      </w:pPr>
    </w:p>
    <w:p w14:paraId="7085D272" w14:textId="77777777" w:rsidR="008A4E1A" w:rsidRPr="00C00AA7" w:rsidRDefault="008A4E1A" w:rsidP="008A4E1A">
      <w:pPr>
        <w:pStyle w:val="ListParagraph"/>
        <w:numPr>
          <w:ilvl w:val="0"/>
          <w:numId w:val="15"/>
        </w:numPr>
        <w:rPr>
          <w:rFonts w:ascii="Times New Roman" w:hAnsi="Times New Roman" w:cs="Times New Roman"/>
          <w:sz w:val="24"/>
          <w:szCs w:val="24"/>
        </w:rPr>
      </w:pPr>
      <w:r w:rsidRPr="007B6210">
        <w:rPr>
          <w:rFonts w:ascii="Times New Roman" w:hAnsi="Times New Roman" w:cs="Times New Roman"/>
          <w:b/>
          <w:bCs/>
          <w:sz w:val="24"/>
          <w:szCs w:val="24"/>
          <w:highlight w:val="yellow"/>
        </w:rPr>
        <w:t>Minnesota Comprehensive Assessments (MCAs)</w:t>
      </w:r>
      <w:r w:rsidRPr="007B6210">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 MCAs are the state’s primary testing tool to measure student proficiency in math, reading, and science. Students in grades 3-8 take the MCAs annually to assess whether they meet the state’s grade-level standards.</w:t>
      </w:r>
    </w:p>
    <w:p w14:paraId="58E764C9" w14:textId="77777777" w:rsidR="008A4E1A" w:rsidRPr="00C00AA7" w:rsidRDefault="008A4E1A" w:rsidP="008A4E1A">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Reading (Grades 3-8)</w:t>
      </w:r>
    </w:p>
    <w:p w14:paraId="40125926" w14:textId="77777777" w:rsidR="008A4E1A" w:rsidRPr="00C00AA7" w:rsidRDefault="008A4E1A" w:rsidP="008A4E1A">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Mathematics (Grades 3-8)</w:t>
      </w:r>
    </w:p>
    <w:p w14:paraId="1AF2D063" w14:textId="77777777" w:rsidR="008A4E1A" w:rsidRPr="007B6210" w:rsidRDefault="008A4E1A" w:rsidP="008A4E1A">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Science (Grades 5 and 8)</w:t>
      </w:r>
    </w:p>
    <w:p w14:paraId="703127AD" w14:textId="77777777" w:rsidR="008A4E1A" w:rsidRPr="00C00AA7" w:rsidRDefault="008A4E1A" w:rsidP="008A4E1A">
      <w:pPr>
        <w:pStyle w:val="ListParagraph"/>
        <w:ind w:left="1440"/>
        <w:rPr>
          <w:rFonts w:ascii="Times New Roman" w:hAnsi="Times New Roman" w:cs="Times New Roman"/>
          <w:sz w:val="24"/>
          <w:szCs w:val="24"/>
        </w:rPr>
      </w:pPr>
    </w:p>
    <w:p w14:paraId="28CBFD27" w14:textId="77777777" w:rsidR="008A4E1A" w:rsidRPr="00C00AA7" w:rsidRDefault="008A4E1A" w:rsidP="008A4E1A">
      <w:pPr>
        <w:pStyle w:val="ListParagraph"/>
        <w:numPr>
          <w:ilvl w:val="0"/>
          <w:numId w:val="15"/>
        </w:numPr>
        <w:rPr>
          <w:rFonts w:ascii="Times New Roman" w:hAnsi="Times New Roman" w:cs="Times New Roman"/>
          <w:sz w:val="24"/>
          <w:szCs w:val="24"/>
        </w:rPr>
      </w:pPr>
      <w:r w:rsidRPr="007B6210">
        <w:rPr>
          <w:rFonts w:ascii="Times New Roman" w:hAnsi="Times New Roman" w:cs="Times New Roman"/>
          <w:b/>
          <w:bCs/>
          <w:sz w:val="24"/>
          <w:szCs w:val="24"/>
          <w:highlight w:val="yellow"/>
        </w:rPr>
        <w:t>ACCESS for ELLs</w:t>
      </w:r>
      <w:r w:rsidRPr="007B6210">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This test assesses English language proficiency for students who are English learners (ELs).</w:t>
      </w:r>
    </w:p>
    <w:p w14:paraId="34BB8AD3"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These standardized tests are used to evaluate whether students are progressing toward meeting the state standards in key subject areas.</w:t>
      </w:r>
    </w:p>
    <w:p w14:paraId="19C98956" w14:textId="77777777" w:rsidR="008A4E1A" w:rsidRPr="00C00AA7" w:rsidRDefault="008A4E1A" w:rsidP="008A4E1A">
      <w:pPr>
        <w:pStyle w:val="ListParagraph"/>
        <w:ind w:left="1080"/>
        <w:rPr>
          <w:rFonts w:ascii="Times New Roman" w:hAnsi="Times New Roman" w:cs="Times New Roman"/>
          <w:sz w:val="24"/>
          <w:szCs w:val="24"/>
        </w:rPr>
      </w:pPr>
    </w:p>
    <w:p w14:paraId="63A6630F" w14:textId="77777777" w:rsidR="008A4E1A" w:rsidRPr="00C00AA7" w:rsidRDefault="008A4E1A" w:rsidP="008A4E1A">
      <w:pPr>
        <w:pStyle w:val="ListParagraph"/>
        <w:ind w:left="1080"/>
        <w:rPr>
          <w:rFonts w:ascii="Times New Roman" w:hAnsi="Times New Roman" w:cs="Times New Roman"/>
          <w:b/>
          <w:bCs/>
          <w:sz w:val="24"/>
          <w:szCs w:val="24"/>
        </w:rPr>
      </w:pPr>
      <w:r w:rsidRPr="00C00AA7">
        <w:rPr>
          <w:rFonts w:ascii="Times New Roman" w:hAnsi="Times New Roman" w:cs="Times New Roman"/>
          <w:b/>
          <w:bCs/>
          <w:sz w:val="24"/>
          <w:szCs w:val="24"/>
        </w:rPr>
        <w:t xml:space="preserve">3. </w:t>
      </w:r>
      <w:r w:rsidRPr="007B6210">
        <w:rPr>
          <w:rFonts w:ascii="Times New Roman" w:hAnsi="Times New Roman" w:cs="Times New Roman"/>
          <w:b/>
          <w:bCs/>
          <w:sz w:val="24"/>
          <w:szCs w:val="24"/>
          <w:highlight w:val="yellow"/>
        </w:rPr>
        <w:t>School-Defined Assessments</w:t>
      </w:r>
    </w:p>
    <w:p w14:paraId="013326D9"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In addition to state-mandated assessments, many charter schools in Minnesota use other assessments to evaluate student progress, such as:</w:t>
      </w:r>
    </w:p>
    <w:p w14:paraId="2265F1A1" w14:textId="77777777" w:rsidR="008A4E1A" w:rsidRPr="00C00AA7" w:rsidRDefault="008A4E1A" w:rsidP="008A4E1A">
      <w:pPr>
        <w:pStyle w:val="ListParagraph"/>
        <w:ind w:left="1080"/>
        <w:rPr>
          <w:rFonts w:ascii="Times New Roman" w:hAnsi="Times New Roman" w:cs="Times New Roman"/>
          <w:sz w:val="24"/>
          <w:szCs w:val="24"/>
        </w:rPr>
      </w:pPr>
    </w:p>
    <w:p w14:paraId="3BF37A11" w14:textId="77777777" w:rsidR="008A4E1A" w:rsidRDefault="008A4E1A" w:rsidP="008A4E1A">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Benchmark Assessments</w:t>
      </w:r>
      <w:r w:rsidRPr="00C00AA7">
        <w:rPr>
          <w:rFonts w:ascii="Times New Roman" w:hAnsi="Times New Roman" w:cs="Times New Roman"/>
          <w:sz w:val="24"/>
          <w:szCs w:val="24"/>
        </w:rPr>
        <w:t>: These are typically administered several times throughout the school year to monitor student growth and identify areas where students may need additional support.</w:t>
      </w:r>
      <w:r>
        <w:rPr>
          <w:rFonts w:ascii="Times New Roman" w:hAnsi="Times New Roman" w:cs="Times New Roman"/>
          <w:sz w:val="24"/>
          <w:szCs w:val="24"/>
        </w:rPr>
        <w:t xml:space="preserve"> NMFA is using FASTBRIDGE assessments during the FALL, WINTER and SPRING.</w:t>
      </w:r>
    </w:p>
    <w:p w14:paraId="069EB595" w14:textId="77777777" w:rsidR="008A4E1A" w:rsidRPr="00C00AA7" w:rsidRDefault="008A4E1A" w:rsidP="008A4E1A">
      <w:pPr>
        <w:pStyle w:val="ListParagraph"/>
        <w:rPr>
          <w:rFonts w:ascii="Times New Roman" w:hAnsi="Times New Roman" w:cs="Times New Roman"/>
          <w:sz w:val="24"/>
          <w:szCs w:val="24"/>
        </w:rPr>
      </w:pPr>
    </w:p>
    <w:p w14:paraId="11A8D75E" w14:textId="77777777" w:rsidR="008A4E1A" w:rsidRDefault="008A4E1A" w:rsidP="008A4E1A">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Formative Assessments</w:t>
      </w:r>
      <w:r w:rsidRPr="00C00AA7">
        <w:rPr>
          <w:rFonts w:ascii="Times New Roman" w:hAnsi="Times New Roman" w:cs="Times New Roman"/>
          <w:sz w:val="24"/>
          <w:szCs w:val="24"/>
        </w:rPr>
        <w:t>: Teachers frequently use quizzes, assignments, and classroom activities to assess student understanding on a day-to-day basis.</w:t>
      </w:r>
    </w:p>
    <w:p w14:paraId="155AFA82" w14:textId="77777777" w:rsidR="008A4E1A" w:rsidRPr="00E21E01" w:rsidRDefault="008A4E1A" w:rsidP="008A4E1A">
      <w:pPr>
        <w:pStyle w:val="ListParagraph"/>
        <w:rPr>
          <w:rFonts w:ascii="Times New Roman" w:hAnsi="Times New Roman" w:cs="Times New Roman"/>
          <w:sz w:val="24"/>
          <w:szCs w:val="24"/>
        </w:rPr>
      </w:pPr>
    </w:p>
    <w:p w14:paraId="5E48FA08" w14:textId="77777777" w:rsidR="008A4E1A" w:rsidRPr="00C00AA7" w:rsidRDefault="008A4E1A" w:rsidP="008A4E1A">
      <w:pPr>
        <w:pStyle w:val="ListParagraph"/>
        <w:rPr>
          <w:rFonts w:ascii="Times New Roman" w:hAnsi="Times New Roman" w:cs="Times New Roman"/>
          <w:sz w:val="24"/>
          <w:szCs w:val="24"/>
        </w:rPr>
      </w:pPr>
    </w:p>
    <w:p w14:paraId="30ACF693" w14:textId="77777777" w:rsidR="008A4E1A" w:rsidRDefault="008A4E1A" w:rsidP="008A4E1A">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Interim Assessments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These assessments are often used to monitor student progress at specific intervals throughout the year.</w:t>
      </w:r>
    </w:p>
    <w:p w14:paraId="767C2DEE" w14:textId="77777777" w:rsidR="008A4E1A" w:rsidRPr="00C00AA7" w:rsidRDefault="008A4E1A" w:rsidP="008A4E1A">
      <w:pPr>
        <w:pStyle w:val="ListParagraph"/>
        <w:rPr>
          <w:rFonts w:ascii="Times New Roman" w:hAnsi="Times New Roman" w:cs="Times New Roman"/>
          <w:sz w:val="24"/>
          <w:szCs w:val="24"/>
        </w:rPr>
      </w:pPr>
    </w:p>
    <w:p w14:paraId="14FAFD13" w14:textId="77777777" w:rsidR="008A4E1A" w:rsidRPr="00442A85" w:rsidRDefault="008A4E1A" w:rsidP="008A4E1A">
      <w:pPr>
        <w:rPr>
          <w:rFonts w:ascii="Times New Roman" w:hAnsi="Times New Roman" w:cs="Times New Roman"/>
          <w:b/>
          <w:bCs/>
          <w:sz w:val="24"/>
          <w:szCs w:val="24"/>
        </w:rPr>
      </w:pPr>
      <w:r>
        <w:rPr>
          <w:rFonts w:ascii="Times New Roman" w:hAnsi="Times New Roman" w:cs="Times New Roman"/>
          <w:b/>
          <w:bCs/>
          <w:sz w:val="24"/>
          <w:szCs w:val="24"/>
        </w:rPr>
        <w:t>\</w:t>
      </w:r>
      <w:r w:rsidRPr="00442A85">
        <w:rPr>
          <w:rFonts w:ascii="Times New Roman" w:hAnsi="Times New Roman" w:cs="Times New Roman"/>
          <w:b/>
          <w:bCs/>
          <w:sz w:val="24"/>
          <w:szCs w:val="24"/>
        </w:rPr>
        <w:t xml:space="preserve">4. </w:t>
      </w:r>
      <w:r w:rsidRPr="00442A85">
        <w:rPr>
          <w:rFonts w:ascii="Times New Roman" w:hAnsi="Times New Roman" w:cs="Times New Roman"/>
          <w:b/>
          <w:bCs/>
          <w:sz w:val="24"/>
          <w:szCs w:val="24"/>
          <w:highlight w:val="yellow"/>
        </w:rPr>
        <w:t>Accountability and Reporting Requirements</w:t>
      </w:r>
    </w:p>
    <w:p w14:paraId="7BCB6DE2" w14:textId="77777777" w:rsidR="008A4E1A" w:rsidRPr="00C00AA7"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in Minnesota are held accountable for their performance based on academic achievement, financial health, and organizational effectiveness. The process for evaluating progress involves reporting on key performance indicators (KPIs), such as:</w:t>
      </w:r>
    </w:p>
    <w:p w14:paraId="464368D8" w14:textId="77777777" w:rsidR="008A4E1A" w:rsidRDefault="008A4E1A" w:rsidP="008A4E1A">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Academic Achievement</w:t>
      </w:r>
      <w:r w:rsidRPr="00C00AA7">
        <w:rPr>
          <w:rFonts w:ascii="Times New Roman" w:hAnsi="Times New Roman" w:cs="Times New Roman"/>
          <w:sz w:val="24"/>
          <w:szCs w:val="24"/>
        </w:rPr>
        <w:t>: This includes data from MCAs, internal assessments, and graduation rates (for middle school students moving to high school).</w:t>
      </w:r>
    </w:p>
    <w:p w14:paraId="2319F61F" w14:textId="77777777" w:rsidR="008A4E1A" w:rsidRPr="00C00AA7" w:rsidRDefault="008A4E1A" w:rsidP="008A4E1A">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70</w:t>
      </w:r>
    </w:p>
    <w:p w14:paraId="3603B9F6" w14:textId="77777777" w:rsidR="008A4E1A" w:rsidRPr="00C00AA7" w:rsidRDefault="008A4E1A" w:rsidP="008A4E1A">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Student Growth</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Charter schools are also assessed on the academic growth of students, which is tracked using value-added measures or growth percentiles, particularly in subjects like reading and mathematics.</w:t>
      </w:r>
    </w:p>
    <w:p w14:paraId="4801DCC5" w14:textId="77777777" w:rsidR="008A4E1A" w:rsidRDefault="008A4E1A" w:rsidP="008A4E1A">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School Climate and Environment</w:t>
      </w:r>
      <w:r w:rsidRPr="00C00AA7">
        <w:rPr>
          <w:rFonts w:ascii="Times New Roman" w:hAnsi="Times New Roman" w:cs="Times New Roman"/>
          <w:sz w:val="24"/>
          <w:szCs w:val="24"/>
        </w:rPr>
        <w:t>: Schools may report on indicators like student attendance, behavior, and engagement.</w:t>
      </w:r>
    </w:p>
    <w:p w14:paraId="0A7F5992" w14:textId="77777777" w:rsidR="008A4E1A" w:rsidRPr="00C00AA7" w:rsidRDefault="008A4E1A" w:rsidP="008A4E1A">
      <w:pPr>
        <w:pStyle w:val="ListParagraph"/>
        <w:rPr>
          <w:rFonts w:ascii="Times New Roman" w:hAnsi="Times New Roman" w:cs="Times New Roman"/>
          <w:sz w:val="24"/>
          <w:szCs w:val="24"/>
        </w:rPr>
      </w:pPr>
    </w:p>
    <w:p w14:paraId="529BEE02" w14:textId="77777777" w:rsidR="008A4E1A" w:rsidRPr="00C00AA7" w:rsidRDefault="008A4E1A" w:rsidP="008A4E1A">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Teacher Quality</w:t>
      </w:r>
      <w:r w:rsidRPr="00C00AA7">
        <w:rPr>
          <w:rFonts w:ascii="Times New Roman" w:hAnsi="Times New Roman" w:cs="Times New Roman"/>
          <w:sz w:val="24"/>
          <w:szCs w:val="24"/>
        </w:rPr>
        <w:t>: Schools report on the qualifications and effectiveness of teachers, including ongoing professional development and retention rates.</w:t>
      </w:r>
    </w:p>
    <w:p w14:paraId="4306B6DE"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are required to submit an annual report to their authorizer, which includes data on these performance indicators. The report must detail the school’s progress toward meeting the goals set in its charter contract.</w:t>
      </w:r>
    </w:p>
    <w:p w14:paraId="73A22AF4" w14:textId="77777777" w:rsidR="008A4E1A" w:rsidRPr="00C00AA7" w:rsidRDefault="008A4E1A" w:rsidP="008A4E1A">
      <w:pPr>
        <w:pStyle w:val="ListParagraph"/>
        <w:ind w:left="1080"/>
        <w:rPr>
          <w:rFonts w:ascii="Times New Roman" w:hAnsi="Times New Roman" w:cs="Times New Roman"/>
          <w:sz w:val="24"/>
          <w:szCs w:val="24"/>
        </w:rPr>
      </w:pPr>
    </w:p>
    <w:p w14:paraId="2F56B758"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42A85">
        <w:rPr>
          <w:rFonts w:ascii="Times New Roman" w:hAnsi="Times New Roman" w:cs="Times New Roman"/>
          <w:b/>
          <w:bCs/>
          <w:sz w:val="24"/>
          <w:szCs w:val="24"/>
          <w:highlight w:val="yellow"/>
        </w:rPr>
        <w:t>Authorizer Oversight</w:t>
      </w:r>
    </w:p>
    <w:p w14:paraId="2CC4899B"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Each charter school in Minnesota is authorized by a designated authorizer (a nonprofit organization, school district, higher education institution, or a state agency), which provides oversight to ensure that the school meets its academic, financial, and operational goals. The authorizer monitors the school’s progress through:</w:t>
      </w:r>
    </w:p>
    <w:p w14:paraId="0ADFC299" w14:textId="77777777" w:rsidR="008A4E1A" w:rsidRPr="00C00AA7" w:rsidRDefault="008A4E1A" w:rsidP="008A4E1A">
      <w:pPr>
        <w:pStyle w:val="ListParagraph"/>
        <w:ind w:left="1080"/>
        <w:rPr>
          <w:rFonts w:ascii="Times New Roman" w:hAnsi="Times New Roman" w:cs="Times New Roman"/>
          <w:sz w:val="24"/>
          <w:szCs w:val="24"/>
        </w:rPr>
      </w:pPr>
    </w:p>
    <w:p w14:paraId="45391F67" w14:textId="77777777" w:rsidR="008A4E1A" w:rsidRDefault="008A4E1A" w:rsidP="008A4E1A">
      <w:pPr>
        <w:pStyle w:val="ListParagraph"/>
        <w:numPr>
          <w:ilvl w:val="0"/>
          <w:numId w:val="18"/>
        </w:numPr>
        <w:rPr>
          <w:rFonts w:ascii="Times New Roman" w:hAnsi="Times New Roman" w:cs="Times New Roman"/>
          <w:sz w:val="24"/>
          <w:szCs w:val="24"/>
        </w:rPr>
      </w:pPr>
      <w:r w:rsidRPr="00E21E01">
        <w:rPr>
          <w:rFonts w:ascii="Times New Roman" w:hAnsi="Times New Roman" w:cs="Times New Roman"/>
          <w:b/>
          <w:bCs/>
          <w:sz w:val="24"/>
          <w:szCs w:val="24"/>
          <w:highlight w:val="yellow"/>
        </w:rPr>
        <w:t>Annual Performance Reviews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These reviews assess academic progress, student outcomes, financial health, and adherence to the terms of the charter.</w:t>
      </w:r>
    </w:p>
    <w:p w14:paraId="3B76989F" w14:textId="77777777" w:rsidR="008A4E1A" w:rsidRPr="00C00AA7" w:rsidRDefault="008A4E1A" w:rsidP="008A4E1A">
      <w:pPr>
        <w:pStyle w:val="ListParagraph"/>
        <w:rPr>
          <w:rFonts w:ascii="Times New Roman" w:hAnsi="Times New Roman" w:cs="Times New Roman"/>
          <w:sz w:val="24"/>
          <w:szCs w:val="24"/>
        </w:rPr>
      </w:pPr>
    </w:p>
    <w:p w14:paraId="4FC9DC4F" w14:textId="77777777" w:rsidR="008A4E1A" w:rsidRPr="00C00AA7" w:rsidRDefault="008A4E1A" w:rsidP="008A4E1A">
      <w:pPr>
        <w:pStyle w:val="ListParagraph"/>
        <w:numPr>
          <w:ilvl w:val="0"/>
          <w:numId w:val="18"/>
        </w:numPr>
        <w:rPr>
          <w:rFonts w:ascii="Times New Roman" w:hAnsi="Times New Roman" w:cs="Times New Roman"/>
          <w:sz w:val="24"/>
          <w:szCs w:val="24"/>
        </w:rPr>
      </w:pPr>
      <w:r w:rsidRPr="00E21E01">
        <w:rPr>
          <w:rFonts w:ascii="Times New Roman" w:hAnsi="Times New Roman" w:cs="Times New Roman"/>
          <w:b/>
          <w:bCs/>
          <w:sz w:val="24"/>
          <w:szCs w:val="24"/>
          <w:highlight w:val="yellow"/>
        </w:rPr>
        <w:t>Renewal Process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Charter contracts are typically renewed every five years. To receive renewal, the school must demonstrate satisfactory performance across a variety of areas, including student achievement, financial stability, and compliance with state laws and charter goals.</w:t>
      </w:r>
    </w:p>
    <w:p w14:paraId="0E15A6A8"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If a charter school fails to meet the expectations outlined in its contract, the authorizer can take corrective actions, which may include providing technical assistance, revising the school’s charter, or even revoking the charter.</w:t>
      </w:r>
    </w:p>
    <w:p w14:paraId="6FA73A58" w14:textId="77777777" w:rsidR="008A4E1A" w:rsidRPr="00C00AA7" w:rsidRDefault="008A4E1A" w:rsidP="008A4E1A">
      <w:pPr>
        <w:pStyle w:val="ListParagraph"/>
        <w:ind w:left="1080"/>
        <w:rPr>
          <w:rFonts w:ascii="Times New Roman" w:hAnsi="Times New Roman" w:cs="Times New Roman"/>
          <w:sz w:val="24"/>
          <w:szCs w:val="24"/>
        </w:rPr>
      </w:pPr>
    </w:p>
    <w:p w14:paraId="7D762E76"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42A85">
        <w:rPr>
          <w:rFonts w:ascii="Times New Roman" w:hAnsi="Times New Roman" w:cs="Times New Roman"/>
          <w:b/>
          <w:bCs/>
          <w:sz w:val="24"/>
          <w:szCs w:val="24"/>
          <w:highlight w:val="yellow"/>
        </w:rPr>
        <w:t>Data Use and Continuous Improvement</w:t>
      </w:r>
    </w:p>
    <w:p w14:paraId="39E165AB"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Data collected through assessments, surveys, and other means are used by schools to drive instructional decisions and support continuous improvement efforts. Charter schools are encouraged to use data to:</w:t>
      </w:r>
    </w:p>
    <w:p w14:paraId="17063441" w14:textId="77777777" w:rsidR="008A4E1A" w:rsidRPr="00C00AA7" w:rsidRDefault="008A4E1A" w:rsidP="008A4E1A">
      <w:pPr>
        <w:pStyle w:val="ListParagraph"/>
        <w:ind w:left="1080"/>
        <w:rPr>
          <w:rFonts w:ascii="Times New Roman" w:hAnsi="Times New Roman" w:cs="Times New Roman"/>
          <w:sz w:val="24"/>
          <w:szCs w:val="24"/>
        </w:rPr>
      </w:pPr>
    </w:p>
    <w:p w14:paraId="640F6100" w14:textId="77777777" w:rsidR="008A4E1A" w:rsidRDefault="008A4E1A" w:rsidP="008A4E1A">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Identify Trends and Gaps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Schools analyze student performance data to identify areas where students may be struggling and adjust instruction accordingly.</w:t>
      </w:r>
    </w:p>
    <w:p w14:paraId="3D093077" w14:textId="77777777" w:rsidR="008A4E1A" w:rsidRPr="00C00AA7" w:rsidRDefault="008A4E1A" w:rsidP="008A4E1A">
      <w:pPr>
        <w:pStyle w:val="ListParagraph"/>
        <w:rPr>
          <w:rFonts w:ascii="Times New Roman" w:hAnsi="Times New Roman" w:cs="Times New Roman"/>
          <w:sz w:val="24"/>
          <w:szCs w:val="24"/>
        </w:rPr>
      </w:pPr>
    </w:p>
    <w:p w14:paraId="24951B8D" w14:textId="77777777" w:rsidR="008A4E1A" w:rsidRDefault="008A4E1A" w:rsidP="008A4E1A">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Set Improvement Goals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Schools may set academic growth targets or implement new programs to address specific needs.</w:t>
      </w:r>
    </w:p>
    <w:p w14:paraId="074EAD4B" w14:textId="77777777" w:rsidR="008A4E1A" w:rsidRPr="00153B65" w:rsidRDefault="008A4E1A" w:rsidP="008A4E1A">
      <w:pPr>
        <w:ind w:left="4320" w:firstLine="720"/>
        <w:rPr>
          <w:rFonts w:ascii="Times New Roman" w:hAnsi="Times New Roman" w:cs="Times New Roman"/>
          <w:sz w:val="24"/>
          <w:szCs w:val="24"/>
        </w:rPr>
      </w:pPr>
      <w:r w:rsidRPr="00412DAE">
        <w:rPr>
          <w:rFonts w:ascii="Times New Roman" w:hAnsi="Times New Roman" w:cs="Times New Roman"/>
          <w:sz w:val="24"/>
          <w:szCs w:val="24"/>
          <w:highlight w:val="green"/>
        </w:rPr>
        <w:t>71</w:t>
      </w:r>
    </w:p>
    <w:p w14:paraId="705ACB25" w14:textId="77777777" w:rsidR="008A4E1A" w:rsidRDefault="008A4E1A" w:rsidP="008A4E1A">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Engage Stakeholders</w:t>
      </w:r>
      <w:r w:rsidRPr="00C00AA7">
        <w:rPr>
          <w:rFonts w:ascii="Times New Roman" w:hAnsi="Times New Roman" w:cs="Times New Roman"/>
          <w:sz w:val="24"/>
          <w:szCs w:val="24"/>
        </w:rPr>
        <w:t>: Schools may share progress reports with parents, students, and the community to foster collaboration in addressing challenges.</w:t>
      </w:r>
    </w:p>
    <w:p w14:paraId="66302D6B" w14:textId="77777777" w:rsidR="008A4E1A" w:rsidRDefault="008A4E1A" w:rsidP="008A4E1A">
      <w:pPr>
        <w:rPr>
          <w:rFonts w:ascii="Times New Roman" w:hAnsi="Times New Roman" w:cs="Times New Roman"/>
          <w:sz w:val="24"/>
          <w:szCs w:val="24"/>
        </w:rPr>
      </w:pPr>
    </w:p>
    <w:p w14:paraId="614B6020" w14:textId="77777777" w:rsidR="008A4E1A" w:rsidRPr="00E21E01" w:rsidRDefault="008A4E1A" w:rsidP="008A4E1A">
      <w:pPr>
        <w:rPr>
          <w:rFonts w:ascii="Times New Roman" w:hAnsi="Times New Roman" w:cs="Times New Roman"/>
          <w:sz w:val="24"/>
          <w:szCs w:val="24"/>
        </w:rPr>
      </w:pPr>
    </w:p>
    <w:p w14:paraId="23B387F0"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442A85">
        <w:rPr>
          <w:rFonts w:ascii="Times New Roman" w:hAnsi="Times New Roman" w:cs="Times New Roman"/>
          <w:b/>
          <w:bCs/>
          <w:sz w:val="24"/>
          <w:szCs w:val="24"/>
          <w:highlight w:val="yellow"/>
        </w:rPr>
        <w:t>Parent and Community Involvement</w:t>
      </w:r>
    </w:p>
    <w:p w14:paraId="3972D3A3" w14:textId="77777777" w:rsidR="008A4E1A" w:rsidRPr="00C00AA7"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in Minnesota are required to involve parents and the community in the educational process. Schools often use parent-teacher conferences, newsletters, and school events to keep families informed about student progress. Additionally, charter schools may seek feedback from families and community members through surveys or advisory councils to ensure that the school is meeting the needs of its students.</w:t>
      </w:r>
    </w:p>
    <w:p w14:paraId="052DD8B4" w14:textId="77777777" w:rsidR="008A4E1A" w:rsidRPr="00C854E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p>
    <w:p w14:paraId="4ADF259E" w14:textId="77777777" w:rsidR="008A4E1A" w:rsidRPr="00C854EA" w:rsidRDefault="008A4E1A" w:rsidP="008A4E1A">
      <w:pPr>
        <w:pStyle w:val="ListParagraph"/>
        <w:ind w:left="1080"/>
        <w:rPr>
          <w:rFonts w:ascii="Times New Roman" w:hAnsi="Times New Roman" w:cs="Times New Roman"/>
          <w:sz w:val="24"/>
          <w:szCs w:val="24"/>
        </w:rPr>
      </w:pPr>
    </w:p>
    <w:p w14:paraId="6DB2E906" w14:textId="77777777" w:rsidR="008A4E1A" w:rsidRPr="00916CC5" w:rsidRDefault="008A4E1A" w:rsidP="008A4E1A">
      <w:pPr>
        <w:pStyle w:val="ListParagraph"/>
        <w:numPr>
          <w:ilvl w:val="0"/>
          <w:numId w:val="4"/>
        </w:numPr>
        <w:rPr>
          <w:rFonts w:ascii="Times New Roman" w:hAnsi="Times New Roman" w:cs="Times New Roman"/>
          <w:b/>
          <w:bCs/>
          <w:sz w:val="28"/>
          <w:szCs w:val="28"/>
          <w:highlight w:val="magenta"/>
        </w:rPr>
      </w:pPr>
      <w:r w:rsidRPr="00916CC5">
        <w:rPr>
          <w:rFonts w:ascii="Times New Roman" w:hAnsi="Times New Roman" w:cs="Times New Roman"/>
          <w:b/>
          <w:bCs/>
          <w:sz w:val="28"/>
          <w:szCs w:val="28"/>
          <w:highlight w:val="magenta"/>
        </w:rPr>
        <w:t>Process to Identify Students for Gifted/Talented Programs and</w:t>
      </w:r>
    </w:p>
    <w:p w14:paraId="03A28817" w14:textId="77777777" w:rsidR="008A4E1A" w:rsidRDefault="008A4E1A" w:rsidP="008A4E1A">
      <w:pPr>
        <w:pStyle w:val="ListParagraph"/>
        <w:ind w:left="1080"/>
        <w:rPr>
          <w:rFonts w:ascii="Times New Roman" w:hAnsi="Times New Roman" w:cs="Times New Roman"/>
          <w:b/>
          <w:bCs/>
          <w:sz w:val="28"/>
          <w:szCs w:val="28"/>
        </w:rPr>
      </w:pPr>
      <w:r w:rsidRPr="00916CC5">
        <w:rPr>
          <w:rFonts w:ascii="Times New Roman" w:hAnsi="Times New Roman" w:cs="Times New Roman"/>
          <w:b/>
          <w:bCs/>
          <w:sz w:val="28"/>
          <w:szCs w:val="28"/>
          <w:highlight w:val="magenta"/>
        </w:rPr>
        <w:t>Accelerate their learning</w:t>
      </w:r>
    </w:p>
    <w:p w14:paraId="0D4B860B" w14:textId="77777777" w:rsidR="008A4E1A" w:rsidRPr="00E21E01" w:rsidRDefault="008A4E1A" w:rsidP="008A4E1A">
      <w:pPr>
        <w:pStyle w:val="ListParagraph"/>
        <w:ind w:left="1080"/>
        <w:rPr>
          <w:rFonts w:ascii="Times New Roman" w:hAnsi="Times New Roman" w:cs="Times New Roman"/>
          <w:b/>
          <w:bCs/>
          <w:sz w:val="28"/>
          <w:szCs w:val="28"/>
        </w:rPr>
      </w:pPr>
    </w:p>
    <w:p w14:paraId="25620381" w14:textId="77777777" w:rsidR="008A4E1A" w:rsidRPr="00C00AA7" w:rsidRDefault="008A4E1A" w:rsidP="008A4E1A">
      <w:pPr>
        <w:pStyle w:val="ListParagraph"/>
        <w:ind w:left="1080"/>
        <w:rPr>
          <w:rFonts w:ascii="Times New Roman" w:hAnsi="Times New Roman" w:cs="Times New Roman"/>
          <w:b/>
          <w:bCs/>
          <w:sz w:val="24"/>
          <w:szCs w:val="24"/>
        </w:rPr>
      </w:pPr>
      <w:r w:rsidRPr="00916CC5">
        <w:rPr>
          <w:rFonts w:ascii="Times New Roman" w:hAnsi="Times New Roman" w:cs="Times New Roman"/>
          <w:b/>
          <w:bCs/>
          <w:sz w:val="24"/>
          <w:szCs w:val="24"/>
          <w:highlight w:val="magenta"/>
        </w:rPr>
        <w:t>Process to Identify Students for Gifted/Talented Programs and Accelerate Their Learning at North Metro Flex Academy Charter School</w:t>
      </w:r>
    </w:p>
    <w:p w14:paraId="3C2D257C" w14:textId="77777777" w:rsidR="008A4E1A" w:rsidRPr="00C00AA7"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The process of identifying students for gifted and talented (GT) programs, as well as accelerating their learning, is a multifaceted process that incorporates both formal and informal assessments, as well as a focus on individual student needs and strengths. The goal is to ensure that students who demonstrate advanced intellectual, creative, or artistic abilities receive the appropriate educational opportunities to foster their growth.</w:t>
      </w:r>
    </w:p>
    <w:p w14:paraId="2B03D3AD" w14:textId="77777777" w:rsidR="008A4E1A" w:rsidRPr="00DE2789"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Here's a suggested framework for developing a process to identify and accelerate learning for gifted and talented students in a Minnesota K-8 charter school</w:t>
      </w:r>
    </w:p>
    <w:p w14:paraId="4CDC4E37" w14:textId="77777777" w:rsidR="008A4E1A" w:rsidRPr="00442A85"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magenta"/>
        </w:rPr>
        <w:t>Referral Process for Gifted and Talented Identification</w:t>
      </w:r>
    </w:p>
    <w:p w14:paraId="3AB180ED" w14:textId="77777777" w:rsidR="008A4E1A" w:rsidRPr="00C00AA7" w:rsidRDefault="008A4E1A" w:rsidP="008A4E1A">
      <w:pPr>
        <w:pStyle w:val="ListParagraph"/>
        <w:ind w:left="1440"/>
        <w:rPr>
          <w:rFonts w:ascii="Times New Roman" w:hAnsi="Times New Roman" w:cs="Times New Roman"/>
          <w:b/>
          <w:bCs/>
          <w:sz w:val="24"/>
          <w:szCs w:val="24"/>
        </w:rPr>
      </w:pPr>
    </w:p>
    <w:p w14:paraId="46ABE1FC" w14:textId="77777777" w:rsidR="008A4E1A" w:rsidRPr="00C00AA7" w:rsidRDefault="008A4E1A" w:rsidP="008A4E1A">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Teacher Referral:</w:t>
      </w:r>
      <w:r w:rsidRPr="00C00AA7">
        <w:rPr>
          <w:rFonts w:ascii="Times New Roman" w:hAnsi="Times New Roman" w:cs="Times New Roman"/>
          <w:sz w:val="24"/>
          <w:szCs w:val="24"/>
        </w:rPr>
        <w:t xml:space="preserve"> Teachers are often the first to recognize students with advanced abilities. Teachers should have a clear process to refer students who demonstrate signs of giftedness, such as:</w:t>
      </w:r>
    </w:p>
    <w:p w14:paraId="4B094AE0" w14:textId="77777777" w:rsidR="008A4E1A" w:rsidRPr="00C00AA7" w:rsidRDefault="008A4E1A" w:rsidP="008A4E1A">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Accelerated learning pace in one or more subjects.</w:t>
      </w:r>
    </w:p>
    <w:p w14:paraId="3E8A5468" w14:textId="77777777" w:rsidR="008A4E1A" w:rsidRPr="00C00AA7" w:rsidRDefault="008A4E1A" w:rsidP="008A4E1A">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Exceptional creativity, problem-solving, or leadership skills.</w:t>
      </w:r>
    </w:p>
    <w:p w14:paraId="5BD4FC3C" w14:textId="77777777" w:rsidR="008A4E1A" w:rsidRDefault="008A4E1A" w:rsidP="008A4E1A">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Intense curiosity or focus on topics outside the typical grade-level curriculum.</w:t>
      </w:r>
    </w:p>
    <w:p w14:paraId="14DD7D90" w14:textId="77777777" w:rsidR="008A4E1A" w:rsidRPr="00C00AA7" w:rsidRDefault="008A4E1A" w:rsidP="008A4E1A">
      <w:pPr>
        <w:pStyle w:val="ListParagraph"/>
        <w:ind w:left="1440"/>
        <w:rPr>
          <w:rFonts w:ascii="Times New Roman" w:hAnsi="Times New Roman" w:cs="Times New Roman"/>
          <w:sz w:val="24"/>
          <w:szCs w:val="24"/>
        </w:rPr>
      </w:pPr>
    </w:p>
    <w:p w14:paraId="1026C925" w14:textId="77777777" w:rsidR="008A4E1A" w:rsidRDefault="008A4E1A" w:rsidP="008A4E1A">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 Referral</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Parents may also notice signs of giftedness outside the school environment. Schools can provide a formalized system for parents to refer their child for evaluation.</w:t>
      </w:r>
    </w:p>
    <w:p w14:paraId="3AFF3D06" w14:textId="77777777" w:rsidR="008A4E1A" w:rsidRPr="00C00AA7" w:rsidRDefault="008A4E1A" w:rsidP="008A4E1A">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72</w:t>
      </w:r>
    </w:p>
    <w:p w14:paraId="6CD4EBF0" w14:textId="77777777" w:rsidR="008A4E1A" w:rsidRPr="00153B65" w:rsidRDefault="008A4E1A" w:rsidP="008A4E1A">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Student Self-Referral</w:t>
      </w:r>
      <w:r w:rsidRPr="00E21E01">
        <w:rPr>
          <w:rFonts w:ascii="Times New Roman" w:hAnsi="Times New Roman" w:cs="Times New Roman"/>
          <w:b/>
          <w:bCs/>
          <w:sz w:val="24"/>
          <w:szCs w:val="24"/>
          <w:highlight w:val="yellow"/>
        </w:rPr>
        <w:t>:</w:t>
      </w:r>
      <w:r w:rsidRPr="00C00AA7">
        <w:rPr>
          <w:rFonts w:ascii="Times New Roman" w:hAnsi="Times New Roman" w:cs="Times New Roman"/>
          <w:sz w:val="24"/>
          <w:szCs w:val="24"/>
        </w:rPr>
        <w:t xml:space="preserve"> In some cases, students may express an interest in being identified or participating in GT programs. This self-referral can prompt further evaluation.</w:t>
      </w:r>
    </w:p>
    <w:p w14:paraId="3F6C5172" w14:textId="77777777" w:rsidR="008A4E1A" w:rsidRPr="00916CC5" w:rsidRDefault="008A4E1A" w:rsidP="008A4E1A">
      <w:pPr>
        <w:rPr>
          <w:rFonts w:ascii="Times New Roman" w:hAnsi="Times New Roman" w:cs="Times New Roman"/>
          <w:b/>
          <w:bCs/>
          <w:sz w:val="24"/>
          <w:szCs w:val="24"/>
          <w:highlight w:val="magenta"/>
        </w:rPr>
      </w:pPr>
      <w:r w:rsidRPr="00916CC5">
        <w:rPr>
          <w:rFonts w:ascii="Times New Roman" w:hAnsi="Times New Roman" w:cs="Times New Roman"/>
          <w:b/>
          <w:bCs/>
          <w:sz w:val="24"/>
          <w:szCs w:val="24"/>
          <w:highlight w:val="magenta"/>
        </w:rPr>
        <w:t>2.Data Collection and Initial Screening</w:t>
      </w:r>
    </w:p>
    <w:p w14:paraId="397D549C" w14:textId="77777777" w:rsidR="008A4E1A" w:rsidRDefault="008A4E1A" w:rsidP="008A4E1A">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Standardized Testing:</w:t>
      </w:r>
      <w:r w:rsidRPr="00C00AA7">
        <w:rPr>
          <w:rFonts w:ascii="Times New Roman" w:hAnsi="Times New Roman" w:cs="Times New Roman"/>
          <w:sz w:val="24"/>
          <w:szCs w:val="24"/>
        </w:rPr>
        <w:t xml:space="preserve"> Administer state or district-approved assessments (such as the NWEA MAP, </w:t>
      </w:r>
      <w:proofErr w:type="spellStart"/>
      <w:r w:rsidRPr="00C00AA7">
        <w:rPr>
          <w:rFonts w:ascii="Times New Roman" w:hAnsi="Times New Roman" w:cs="Times New Roman"/>
          <w:sz w:val="24"/>
          <w:szCs w:val="24"/>
        </w:rPr>
        <w:t>CogAT</w:t>
      </w:r>
      <w:proofErr w:type="spellEnd"/>
      <w:r w:rsidRPr="00C00AA7">
        <w:rPr>
          <w:rFonts w:ascii="Times New Roman" w:hAnsi="Times New Roman" w:cs="Times New Roman"/>
          <w:sz w:val="24"/>
          <w:szCs w:val="24"/>
        </w:rPr>
        <w:t>, or other IQ tests) to gauge academic achievement and cognitive</w:t>
      </w:r>
      <w:r>
        <w:rPr>
          <w:rFonts w:ascii="Times New Roman" w:hAnsi="Times New Roman" w:cs="Times New Roman"/>
          <w:sz w:val="24"/>
          <w:szCs w:val="24"/>
        </w:rPr>
        <w:t xml:space="preserve"> </w:t>
      </w:r>
      <w:proofErr w:type="spellStart"/>
      <w:r w:rsidRPr="00C00AA7">
        <w:rPr>
          <w:rFonts w:ascii="Times New Roman" w:hAnsi="Times New Roman" w:cs="Times New Roman"/>
          <w:sz w:val="24"/>
          <w:szCs w:val="24"/>
        </w:rPr>
        <w:t>abilitie</w:t>
      </w:r>
      <w:r>
        <w:rPr>
          <w:rFonts w:ascii="Times New Roman" w:hAnsi="Times New Roman" w:cs="Times New Roman"/>
          <w:sz w:val="24"/>
          <w:szCs w:val="24"/>
        </w:rPr>
        <w:t>s</w:t>
      </w:r>
      <w:r w:rsidRPr="00C00AA7">
        <w:rPr>
          <w:rFonts w:ascii="Times New Roman" w:hAnsi="Times New Roman" w:cs="Times New Roman"/>
          <w:sz w:val="24"/>
          <w:szCs w:val="24"/>
        </w:rPr>
        <w:t>s</w:t>
      </w:r>
      <w:proofErr w:type="spellEnd"/>
      <w:r w:rsidRPr="00C00AA7">
        <w:rPr>
          <w:rFonts w:ascii="Times New Roman" w:hAnsi="Times New Roman" w:cs="Times New Roman"/>
          <w:sz w:val="24"/>
          <w:szCs w:val="24"/>
        </w:rPr>
        <w:t>.</w:t>
      </w:r>
    </w:p>
    <w:p w14:paraId="1823C87B" w14:textId="77777777" w:rsidR="008A4E1A" w:rsidRPr="00C00AA7" w:rsidRDefault="008A4E1A" w:rsidP="008A4E1A">
      <w:pPr>
        <w:pStyle w:val="ListParagraph"/>
        <w:rPr>
          <w:rFonts w:ascii="Times New Roman" w:hAnsi="Times New Roman" w:cs="Times New Roman"/>
          <w:sz w:val="24"/>
          <w:szCs w:val="24"/>
        </w:rPr>
      </w:pPr>
    </w:p>
    <w:p w14:paraId="2FCEC810" w14:textId="77777777" w:rsidR="008A4E1A" w:rsidRDefault="008A4E1A" w:rsidP="008A4E1A">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Classroom Observations:</w:t>
      </w:r>
      <w:r w:rsidRPr="00C00AA7">
        <w:rPr>
          <w:rFonts w:ascii="Times New Roman" w:hAnsi="Times New Roman" w:cs="Times New Roman"/>
          <w:sz w:val="24"/>
          <w:szCs w:val="24"/>
        </w:rPr>
        <w:t xml:space="preserve"> Teachers should collect qualitative data on students' classroom behaviors, such as problem-solving, leadership, and independent learning.</w:t>
      </w:r>
    </w:p>
    <w:p w14:paraId="2ADDDC30" w14:textId="77777777" w:rsidR="008A4E1A" w:rsidRPr="00E21E01" w:rsidRDefault="008A4E1A" w:rsidP="008A4E1A">
      <w:pPr>
        <w:pStyle w:val="ListParagraph"/>
        <w:rPr>
          <w:rFonts w:ascii="Times New Roman" w:hAnsi="Times New Roman" w:cs="Times New Roman"/>
          <w:sz w:val="24"/>
          <w:szCs w:val="24"/>
        </w:rPr>
      </w:pPr>
    </w:p>
    <w:p w14:paraId="1C54F721" w14:textId="77777777" w:rsidR="008A4E1A" w:rsidRPr="00C00AA7" w:rsidRDefault="008A4E1A" w:rsidP="008A4E1A">
      <w:pPr>
        <w:pStyle w:val="ListParagraph"/>
        <w:rPr>
          <w:rFonts w:ascii="Times New Roman" w:hAnsi="Times New Roman" w:cs="Times New Roman"/>
          <w:sz w:val="24"/>
          <w:szCs w:val="24"/>
        </w:rPr>
      </w:pPr>
    </w:p>
    <w:p w14:paraId="029970BA" w14:textId="77777777" w:rsidR="008A4E1A" w:rsidRDefault="008A4E1A" w:rsidP="008A4E1A">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Portfolio Assessment:</w:t>
      </w:r>
      <w:r w:rsidRPr="00C00AA7">
        <w:rPr>
          <w:rFonts w:ascii="Times New Roman" w:hAnsi="Times New Roman" w:cs="Times New Roman"/>
          <w:sz w:val="24"/>
          <w:szCs w:val="24"/>
        </w:rPr>
        <w:t xml:space="preserve"> Collect samples of student work that demonstrate creative, critical thinking, and problem-solving abilities.</w:t>
      </w:r>
    </w:p>
    <w:p w14:paraId="53864AD6" w14:textId="77777777" w:rsidR="008A4E1A" w:rsidRPr="00C00AA7" w:rsidRDefault="008A4E1A" w:rsidP="008A4E1A">
      <w:pPr>
        <w:pStyle w:val="ListParagraph"/>
        <w:rPr>
          <w:rFonts w:ascii="Times New Roman" w:hAnsi="Times New Roman" w:cs="Times New Roman"/>
          <w:sz w:val="24"/>
          <w:szCs w:val="24"/>
        </w:rPr>
      </w:pPr>
    </w:p>
    <w:p w14:paraId="61F1E795" w14:textId="77777777" w:rsidR="008A4E1A" w:rsidRPr="00C00AA7" w:rsidRDefault="008A4E1A" w:rsidP="008A4E1A">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Multiple Measures</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Use a combination of tests, teacher assessments, parent input, and peer assessments to ensure a well-rounded view of the student's abilities.</w:t>
      </w:r>
    </w:p>
    <w:p w14:paraId="184E28EE" w14:textId="77777777" w:rsidR="008A4E1A" w:rsidRDefault="008A4E1A" w:rsidP="008A4E1A">
      <w:pPr>
        <w:rPr>
          <w:rFonts w:ascii="Times New Roman" w:hAnsi="Times New Roman" w:cs="Times New Roman"/>
          <w:b/>
          <w:bCs/>
          <w:sz w:val="24"/>
          <w:szCs w:val="24"/>
        </w:rPr>
      </w:pPr>
    </w:p>
    <w:p w14:paraId="0984F839" w14:textId="77777777" w:rsidR="008A4E1A" w:rsidRPr="00442A85" w:rsidRDefault="008A4E1A" w:rsidP="008A4E1A">
      <w:pPr>
        <w:rPr>
          <w:rFonts w:ascii="Times New Roman" w:hAnsi="Times New Roman" w:cs="Times New Roman"/>
          <w:sz w:val="24"/>
          <w:szCs w:val="24"/>
        </w:rPr>
      </w:pPr>
      <w:r w:rsidRPr="00442A85">
        <w:rPr>
          <w:rFonts w:ascii="Times New Roman" w:hAnsi="Times New Roman" w:cs="Times New Roman"/>
          <w:b/>
          <w:bCs/>
          <w:sz w:val="24"/>
          <w:szCs w:val="24"/>
        </w:rPr>
        <w:t xml:space="preserve">3. </w:t>
      </w:r>
      <w:r w:rsidRPr="00916CC5">
        <w:rPr>
          <w:rFonts w:ascii="Times New Roman" w:hAnsi="Times New Roman" w:cs="Times New Roman"/>
          <w:b/>
          <w:bCs/>
          <w:sz w:val="24"/>
          <w:szCs w:val="24"/>
          <w:highlight w:val="magenta"/>
        </w:rPr>
        <w:t>Screening Criteria and Rubrics</w:t>
      </w:r>
    </w:p>
    <w:p w14:paraId="4D335A4E"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Develop a rubric or set of criteria to assess giftedness based on:</w:t>
      </w:r>
    </w:p>
    <w:p w14:paraId="461C33A2" w14:textId="77777777" w:rsidR="008A4E1A" w:rsidRPr="00C00AA7" w:rsidRDefault="008A4E1A" w:rsidP="008A4E1A">
      <w:pPr>
        <w:pStyle w:val="ListParagraph"/>
        <w:ind w:left="1080"/>
        <w:rPr>
          <w:rFonts w:ascii="Times New Roman" w:hAnsi="Times New Roman" w:cs="Times New Roman"/>
          <w:sz w:val="24"/>
          <w:szCs w:val="24"/>
        </w:rPr>
      </w:pPr>
    </w:p>
    <w:p w14:paraId="42F5AAC3" w14:textId="77777777" w:rsidR="008A4E1A" w:rsidRDefault="008A4E1A" w:rsidP="008A4E1A">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Intellectual Ability:</w:t>
      </w:r>
      <w:r w:rsidRPr="00C00AA7">
        <w:rPr>
          <w:rFonts w:ascii="Times New Roman" w:hAnsi="Times New Roman" w:cs="Times New Roman"/>
          <w:sz w:val="24"/>
          <w:szCs w:val="24"/>
        </w:rPr>
        <w:t xml:space="preserve"> High reasoning skills, problem-solving, and abstract thinking.</w:t>
      </w:r>
    </w:p>
    <w:p w14:paraId="65A4DDAB" w14:textId="77777777" w:rsidR="008A4E1A" w:rsidRPr="00C00AA7" w:rsidRDefault="008A4E1A" w:rsidP="008A4E1A">
      <w:pPr>
        <w:pStyle w:val="ListParagraph"/>
        <w:rPr>
          <w:rFonts w:ascii="Times New Roman" w:hAnsi="Times New Roman" w:cs="Times New Roman"/>
          <w:sz w:val="24"/>
          <w:szCs w:val="24"/>
        </w:rPr>
      </w:pPr>
    </w:p>
    <w:p w14:paraId="00D8D95E" w14:textId="77777777" w:rsidR="008A4E1A" w:rsidRDefault="008A4E1A" w:rsidP="008A4E1A">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Academic Achievement:</w:t>
      </w:r>
      <w:r w:rsidRPr="00C00AA7">
        <w:rPr>
          <w:rFonts w:ascii="Times New Roman" w:hAnsi="Times New Roman" w:cs="Times New Roman"/>
          <w:sz w:val="24"/>
          <w:szCs w:val="24"/>
        </w:rPr>
        <w:t xml:space="preserve"> Consistent above-grade-level performance in subjects like math, reading, and science.</w:t>
      </w:r>
    </w:p>
    <w:p w14:paraId="1A17A260" w14:textId="77777777" w:rsidR="008A4E1A" w:rsidRPr="00E21E01" w:rsidRDefault="008A4E1A" w:rsidP="008A4E1A">
      <w:pPr>
        <w:pStyle w:val="ListParagraph"/>
        <w:rPr>
          <w:rFonts w:ascii="Times New Roman" w:hAnsi="Times New Roman" w:cs="Times New Roman"/>
          <w:sz w:val="24"/>
          <w:szCs w:val="24"/>
        </w:rPr>
      </w:pPr>
    </w:p>
    <w:p w14:paraId="17BCEB56" w14:textId="77777777" w:rsidR="008A4E1A" w:rsidRPr="00C00AA7" w:rsidRDefault="008A4E1A" w:rsidP="008A4E1A">
      <w:pPr>
        <w:pStyle w:val="ListParagraph"/>
        <w:rPr>
          <w:rFonts w:ascii="Times New Roman" w:hAnsi="Times New Roman" w:cs="Times New Roman"/>
          <w:sz w:val="24"/>
          <w:szCs w:val="24"/>
        </w:rPr>
      </w:pPr>
    </w:p>
    <w:p w14:paraId="459CF289" w14:textId="77777777" w:rsidR="008A4E1A" w:rsidRDefault="008A4E1A" w:rsidP="008A4E1A">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Creativity:</w:t>
      </w:r>
      <w:r w:rsidRPr="00C00AA7">
        <w:rPr>
          <w:rFonts w:ascii="Times New Roman" w:hAnsi="Times New Roman" w:cs="Times New Roman"/>
          <w:sz w:val="24"/>
          <w:szCs w:val="24"/>
        </w:rPr>
        <w:t xml:space="preserve"> Innovative thinking, original ideas, and the ability to think outside the box.</w:t>
      </w:r>
    </w:p>
    <w:p w14:paraId="31113B03" w14:textId="77777777" w:rsidR="008A4E1A" w:rsidRPr="00C00AA7" w:rsidRDefault="008A4E1A" w:rsidP="008A4E1A">
      <w:pPr>
        <w:pStyle w:val="ListParagraph"/>
        <w:rPr>
          <w:rFonts w:ascii="Times New Roman" w:hAnsi="Times New Roman" w:cs="Times New Roman"/>
          <w:sz w:val="24"/>
          <w:szCs w:val="24"/>
        </w:rPr>
      </w:pPr>
    </w:p>
    <w:p w14:paraId="7D11BDF3" w14:textId="77777777" w:rsidR="008A4E1A" w:rsidRDefault="008A4E1A" w:rsidP="008A4E1A">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Motivation and Persistence:</w:t>
      </w:r>
      <w:r w:rsidRPr="00C00AA7">
        <w:rPr>
          <w:rFonts w:ascii="Times New Roman" w:hAnsi="Times New Roman" w:cs="Times New Roman"/>
          <w:sz w:val="24"/>
          <w:szCs w:val="24"/>
        </w:rPr>
        <w:t xml:space="preserve"> Strong intrinsic motivation, perseverance, and passion for learning.</w:t>
      </w:r>
    </w:p>
    <w:p w14:paraId="2CB107A4" w14:textId="77777777" w:rsidR="008A4E1A" w:rsidRPr="00E21E01" w:rsidRDefault="008A4E1A" w:rsidP="008A4E1A">
      <w:pPr>
        <w:pStyle w:val="ListParagraph"/>
        <w:rPr>
          <w:rFonts w:ascii="Times New Roman" w:hAnsi="Times New Roman" w:cs="Times New Roman"/>
          <w:sz w:val="24"/>
          <w:szCs w:val="24"/>
        </w:rPr>
      </w:pPr>
    </w:p>
    <w:p w14:paraId="1E7EFBDE" w14:textId="77777777" w:rsidR="008A4E1A" w:rsidRPr="00C00AA7" w:rsidRDefault="008A4E1A" w:rsidP="008A4E1A">
      <w:pPr>
        <w:pStyle w:val="ListParagraph"/>
        <w:rPr>
          <w:rFonts w:ascii="Times New Roman" w:hAnsi="Times New Roman" w:cs="Times New Roman"/>
          <w:sz w:val="24"/>
          <w:szCs w:val="24"/>
        </w:rPr>
      </w:pPr>
    </w:p>
    <w:p w14:paraId="08912C99" w14:textId="77777777" w:rsidR="008A4E1A" w:rsidRDefault="008A4E1A" w:rsidP="008A4E1A">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Social-Emotional Development:</w:t>
      </w:r>
      <w:r w:rsidRPr="00C00AA7">
        <w:rPr>
          <w:rFonts w:ascii="Times New Roman" w:hAnsi="Times New Roman" w:cs="Times New Roman"/>
          <w:sz w:val="24"/>
          <w:szCs w:val="24"/>
        </w:rPr>
        <w:t xml:space="preserve"> Emotional intensity, sensitivity, and leadership qualities that may distinguish gifted students.</w:t>
      </w:r>
    </w:p>
    <w:p w14:paraId="44689EDB" w14:textId="77777777" w:rsidR="008A4E1A" w:rsidRPr="00C00AA7" w:rsidRDefault="008A4E1A" w:rsidP="008A4E1A">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73</w:t>
      </w:r>
    </w:p>
    <w:p w14:paraId="7CA31704" w14:textId="77777777" w:rsidR="008A4E1A" w:rsidRDefault="008A4E1A" w:rsidP="008A4E1A">
      <w:pPr>
        <w:rPr>
          <w:rFonts w:ascii="Times New Roman" w:hAnsi="Times New Roman" w:cs="Times New Roman"/>
          <w:b/>
          <w:bCs/>
          <w:sz w:val="24"/>
          <w:szCs w:val="24"/>
          <w:highlight w:val="magenta"/>
        </w:rPr>
      </w:pPr>
    </w:p>
    <w:p w14:paraId="17B6DE08" w14:textId="77777777" w:rsidR="008A4E1A" w:rsidRDefault="008A4E1A" w:rsidP="008A4E1A">
      <w:pPr>
        <w:rPr>
          <w:rFonts w:ascii="Times New Roman" w:hAnsi="Times New Roman" w:cs="Times New Roman"/>
          <w:b/>
          <w:bCs/>
          <w:sz w:val="24"/>
          <w:szCs w:val="24"/>
          <w:highlight w:val="magenta"/>
        </w:rPr>
      </w:pPr>
    </w:p>
    <w:p w14:paraId="5D7089D5" w14:textId="77777777" w:rsidR="008A4E1A" w:rsidRPr="00442A85"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magenta"/>
        </w:rPr>
        <w:t>2</w:t>
      </w:r>
      <w:r>
        <w:rPr>
          <w:rFonts w:ascii="Times New Roman" w:hAnsi="Times New Roman" w:cs="Times New Roman"/>
          <w:b/>
          <w:bCs/>
          <w:sz w:val="24"/>
          <w:szCs w:val="24"/>
          <w:highlight w:val="magenta"/>
        </w:rPr>
        <w:t>.</w:t>
      </w:r>
      <w:r w:rsidRPr="00916CC5">
        <w:rPr>
          <w:rFonts w:ascii="Times New Roman" w:hAnsi="Times New Roman" w:cs="Times New Roman"/>
          <w:b/>
          <w:bCs/>
          <w:sz w:val="24"/>
          <w:szCs w:val="24"/>
          <w:highlight w:val="magenta"/>
        </w:rPr>
        <w:tab/>
        <w:t>Identification and Program Placement</w:t>
      </w:r>
    </w:p>
    <w:p w14:paraId="4164A1AC" w14:textId="77777777" w:rsidR="008A4E1A" w:rsidRPr="00E21E01" w:rsidRDefault="008A4E1A" w:rsidP="008A4E1A">
      <w:pPr>
        <w:ind w:left="1800"/>
        <w:rPr>
          <w:rFonts w:ascii="Times New Roman" w:hAnsi="Times New Roman" w:cs="Times New Roman"/>
          <w:b/>
          <w:bCs/>
          <w:sz w:val="24"/>
          <w:szCs w:val="24"/>
        </w:rPr>
      </w:pPr>
    </w:p>
    <w:p w14:paraId="4C9B0F89" w14:textId="77777777" w:rsidR="008A4E1A" w:rsidRPr="00C00AA7" w:rsidRDefault="008A4E1A" w:rsidP="008A4E1A">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Multi-Stage Evaluation:</w:t>
      </w:r>
      <w:r w:rsidRPr="00C00AA7">
        <w:rPr>
          <w:rFonts w:ascii="Times New Roman" w:hAnsi="Times New Roman" w:cs="Times New Roman"/>
          <w:sz w:val="24"/>
          <w:szCs w:val="24"/>
        </w:rPr>
        <w:t xml:space="preserve"> After initial screening, students who meet certain criteria should undergo a deeper assessment. This could include more specialized tests or evaluations by a team of professionals (e.g., gifted education coordinators, school psychologists).</w:t>
      </w:r>
    </w:p>
    <w:p w14:paraId="73AFE29E" w14:textId="77777777" w:rsidR="008A4E1A" w:rsidRDefault="008A4E1A" w:rsidP="008A4E1A">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Individualized Consideration:</w:t>
      </w:r>
      <w:r w:rsidRPr="00C00AA7">
        <w:rPr>
          <w:rFonts w:ascii="Times New Roman" w:hAnsi="Times New Roman" w:cs="Times New Roman"/>
          <w:sz w:val="24"/>
          <w:szCs w:val="24"/>
        </w:rPr>
        <w:t xml:space="preserve"> </w:t>
      </w:r>
      <w:proofErr w:type="gramStart"/>
      <w:r w:rsidRPr="00C00AA7">
        <w:rPr>
          <w:rFonts w:ascii="Times New Roman" w:hAnsi="Times New Roman" w:cs="Times New Roman"/>
          <w:sz w:val="24"/>
          <w:szCs w:val="24"/>
        </w:rPr>
        <w:t>Take into account</w:t>
      </w:r>
      <w:proofErr w:type="gramEnd"/>
      <w:r w:rsidRPr="00C00AA7">
        <w:rPr>
          <w:rFonts w:ascii="Times New Roman" w:hAnsi="Times New Roman" w:cs="Times New Roman"/>
          <w:sz w:val="24"/>
          <w:szCs w:val="24"/>
        </w:rPr>
        <w:t xml:space="preserve"> the student's academic strengths and weaknesses. A student may be gifted in one area (e.g., math) but not others (e.g., reading or social studies).</w:t>
      </w:r>
    </w:p>
    <w:p w14:paraId="3D95BE29" w14:textId="77777777" w:rsidR="008A4E1A" w:rsidRPr="00DE2789" w:rsidRDefault="008A4E1A" w:rsidP="008A4E1A">
      <w:pPr>
        <w:pStyle w:val="ListParagraph"/>
        <w:rPr>
          <w:rFonts w:ascii="Times New Roman" w:hAnsi="Times New Roman" w:cs="Times New Roman"/>
          <w:sz w:val="24"/>
          <w:szCs w:val="24"/>
        </w:rPr>
      </w:pPr>
    </w:p>
    <w:p w14:paraId="34AD00FD" w14:textId="77777777" w:rsidR="008A4E1A" w:rsidRPr="00C00AA7" w:rsidRDefault="008A4E1A" w:rsidP="008A4E1A">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Parental and Student Involvement:</w:t>
      </w:r>
      <w:r w:rsidRPr="00C00AA7">
        <w:rPr>
          <w:rFonts w:ascii="Times New Roman" w:hAnsi="Times New Roman" w:cs="Times New Roman"/>
          <w:sz w:val="24"/>
          <w:szCs w:val="24"/>
        </w:rPr>
        <w:t xml:space="preserve"> Share the results with the </w:t>
      </w:r>
      <w:proofErr w:type="gramStart"/>
      <w:r w:rsidRPr="00C00AA7">
        <w:rPr>
          <w:rFonts w:ascii="Times New Roman" w:hAnsi="Times New Roman" w:cs="Times New Roman"/>
          <w:sz w:val="24"/>
          <w:szCs w:val="24"/>
        </w:rPr>
        <w:t>student’s</w:t>
      </w:r>
      <w:proofErr w:type="gramEnd"/>
      <w:r w:rsidRPr="00C00AA7">
        <w:rPr>
          <w:rFonts w:ascii="Times New Roman" w:hAnsi="Times New Roman" w:cs="Times New Roman"/>
          <w:sz w:val="24"/>
          <w:szCs w:val="24"/>
        </w:rPr>
        <w:t xml:space="preserve"> parents and discuss potential placement in a gifted program. It's important to ensure families are informed and actively involved in the decision-making process.</w:t>
      </w:r>
    </w:p>
    <w:p w14:paraId="6C0BB86F" w14:textId="77777777" w:rsidR="008A4E1A" w:rsidRPr="00C00AA7" w:rsidRDefault="008A4E1A" w:rsidP="008A4E1A">
      <w:pPr>
        <w:pStyle w:val="ListParagraph"/>
        <w:ind w:left="1080"/>
        <w:rPr>
          <w:rFonts w:ascii="Times New Roman" w:hAnsi="Times New Roman" w:cs="Times New Roman"/>
          <w:sz w:val="24"/>
          <w:szCs w:val="24"/>
        </w:rPr>
      </w:pPr>
    </w:p>
    <w:p w14:paraId="18AF61F4"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916CC5">
        <w:rPr>
          <w:rFonts w:ascii="Times New Roman" w:hAnsi="Times New Roman" w:cs="Times New Roman"/>
          <w:b/>
          <w:bCs/>
          <w:sz w:val="24"/>
          <w:szCs w:val="24"/>
          <w:highlight w:val="magenta"/>
        </w:rPr>
        <w:t>Gifted and Talented Program Options and Acceleration</w:t>
      </w:r>
    </w:p>
    <w:p w14:paraId="1B4D8936"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Once students are identified as gifted, a variety of options for acceleration and enrichment should be available, including:</w:t>
      </w:r>
    </w:p>
    <w:p w14:paraId="08959F9B" w14:textId="77777777" w:rsidR="008A4E1A" w:rsidRPr="00C00AA7" w:rsidRDefault="008A4E1A" w:rsidP="008A4E1A">
      <w:pPr>
        <w:pStyle w:val="ListParagraph"/>
        <w:ind w:left="1080"/>
        <w:rPr>
          <w:rFonts w:ascii="Times New Roman" w:hAnsi="Times New Roman" w:cs="Times New Roman"/>
          <w:sz w:val="24"/>
          <w:szCs w:val="24"/>
        </w:rPr>
      </w:pPr>
    </w:p>
    <w:p w14:paraId="6F18BF9E" w14:textId="77777777" w:rsidR="008A4E1A" w:rsidRDefault="008A4E1A" w:rsidP="008A4E1A">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Subject-Specific Acceleration:</w:t>
      </w:r>
      <w:r w:rsidRPr="00C00AA7">
        <w:rPr>
          <w:rFonts w:ascii="Times New Roman" w:hAnsi="Times New Roman" w:cs="Times New Roman"/>
          <w:sz w:val="24"/>
          <w:szCs w:val="24"/>
        </w:rPr>
        <w:t xml:space="preserve"> Students can be p</w:t>
      </w:r>
      <w:r w:rsidRPr="00DE2789">
        <w:rPr>
          <w:rFonts w:ascii="Times New Roman" w:hAnsi="Times New Roman" w:cs="Times New Roman"/>
          <w:sz w:val="24"/>
          <w:szCs w:val="24"/>
        </w:rPr>
        <w:t xml:space="preserve">laced </w:t>
      </w:r>
      <w:proofErr w:type="gramStart"/>
      <w:r w:rsidRPr="00DE2789">
        <w:rPr>
          <w:rFonts w:ascii="Times New Roman" w:hAnsi="Times New Roman" w:cs="Times New Roman"/>
          <w:sz w:val="24"/>
          <w:szCs w:val="24"/>
        </w:rPr>
        <w:t>in</w:t>
      </w:r>
      <w:proofErr w:type="gramEnd"/>
      <w:r w:rsidRPr="00DE2789">
        <w:rPr>
          <w:rFonts w:ascii="Times New Roman" w:hAnsi="Times New Roman" w:cs="Times New Roman"/>
          <w:sz w:val="24"/>
          <w:szCs w:val="24"/>
        </w:rPr>
        <w:t xml:space="preserve"> higher-level courses for subjects they excel in (e.g., 3rd grade student placed in 5th-grade math or language arts).</w:t>
      </w:r>
    </w:p>
    <w:p w14:paraId="237C0716" w14:textId="77777777" w:rsidR="008A4E1A" w:rsidRPr="00DE2789" w:rsidRDefault="008A4E1A" w:rsidP="008A4E1A">
      <w:pPr>
        <w:pStyle w:val="ListParagraph"/>
        <w:rPr>
          <w:rFonts w:ascii="Times New Roman" w:hAnsi="Times New Roman" w:cs="Times New Roman"/>
          <w:sz w:val="24"/>
          <w:szCs w:val="24"/>
        </w:rPr>
      </w:pPr>
    </w:p>
    <w:p w14:paraId="6828A60A" w14:textId="77777777" w:rsidR="008A4E1A" w:rsidRDefault="008A4E1A" w:rsidP="008A4E1A">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Cluster Grouping:</w:t>
      </w:r>
      <w:r w:rsidRPr="00C00AA7">
        <w:rPr>
          <w:rFonts w:ascii="Times New Roman" w:hAnsi="Times New Roman" w:cs="Times New Roman"/>
          <w:sz w:val="24"/>
          <w:szCs w:val="24"/>
        </w:rPr>
        <w:t xml:space="preserve"> Group gifted students together in a heterogeneous classroom, so they can work with peers who have similar abilities while still participating in the broader classroom community.</w:t>
      </w:r>
    </w:p>
    <w:p w14:paraId="7A76BFAC" w14:textId="77777777" w:rsidR="008A4E1A" w:rsidRPr="00DE2789" w:rsidRDefault="008A4E1A" w:rsidP="008A4E1A">
      <w:pPr>
        <w:pStyle w:val="ListParagraph"/>
        <w:rPr>
          <w:rFonts w:ascii="Times New Roman" w:hAnsi="Times New Roman" w:cs="Times New Roman"/>
          <w:sz w:val="24"/>
          <w:szCs w:val="24"/>
        </w:rPr>
      </w:pPr>
    </w:p>
    <w:p w14:paraId="38A414DB" w14:textId="77777777" w:rsidR="008A4E1A" w:rsidRPr="00C00AA7" w:rsidRDefault="008A4E1A" w:rsidP="008A4E1A">
      <w:pPr>
        <w:pStyle w:val="ListParagraph"/>
        <w:rPr>
          <w:rFonts w:ascii="Times New Roman" w:hAnsi="Times New Roman" w:cs="Times New Roman"/>
          <w:sz w:val="24"/>
          <w:szCs w:val="24"/>
        </w:rPr>
      </w:pPr>
    </w:p>
    <w:p w14:paraId="09C0FAA4" w14:textId="77777777" w:rsidR="008A4E1A" w:rsidRDefault="008A4E1A" w:rsidP="008A4E1A">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Differentiated Instruction</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Teachers provide tailored instruction within the general education curriculum that allows students to work at their own pace, go deeper into content, and tackle more complex concepts.</w:t>
      </w:r>
    </w:p>
    <w:p w14:paraId="4B5C1A54" w14:textId="77777777" w:rsidR="008A4E1A" w:rsidRPr="00C00AA7" w:rsidRDefault="008A4E1A" w:rsidP="008A4E1A">
      <w:pPr>
        <w:pStyle w:val="ListParagraph"/>
        <w:rPr>
          <w:rFonts w:ascii="Times New Roman" w:hAnsi="Times New Roman" w:cs="Times New Roman"/>
          <w:sz w:val="24"/>
          <w:szCs w:val="24"/>
        </w:rPr>
      </w:pPr>
    </w:p>
    <w:p w14:paraId="276ADD90" w14:textId="77777777" w:rsidR="008A4E1A" w:rsidRDefault="008A4E1A" w:rsidP="008A4E1A">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Independent Study or Research Projects:</w:t>
      </w:r>
      <w:r w:rsidRPr="00C00AA7">
        <w:rPr>
          <w:rFonts w:ascii="Times New Roman" w:hAnsi="Times New Roman" w:cs="Times New Roman"/>
          <w:sz w:val="24"/>
          <w:szCs w:val="24"/>
        </w:rPr>
        <w:t xml:space="preserve"> Allow students to explore topics of interest through independent or guided research, creating opportunities for creativity and deeper learning.</w:t>
      </w:r>
    </w:p>
    <w:p w14:paraId="49C29702" w14:textId="77777777" w:rsidR="008A4E1A" w:rsidRPr="00C00AA7" w:rsidRDefault="008A4E1A" w:rsidP="008A4E1A">
      <w:pPr>
        <w:pStyle w:val="ListParagraph"/>
        <w:rPr>
          <w:rFonts w:ascii="Times New Roman" w:hAnsi="Times New Roman" w:cs="Times New Roman"/>
          <w:sz w:val="24"/>
          <w:szCs w:val="24"/>
        </w:rPr>
      </w:pPr>
    </w:p>
    <w:p w14:paraId="4927FC52" w14:textId="77777777" w:rsidR="008A4E1A" w:rsidRDefault="008A4E1A" w:rsidP="008A4E1A">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Mentorship Programs:</w:t>
      </w:r>
      <w:r w:rsidRPr="00C00AA7">
        <w:rPr>
          <w:rFonts w:ascii="Times New Roman" w:hAnsi="Times New Roman" w:cs="Times New Roman"/>
          <w:sz w:val="24"/>
          <w:szCs w:val="24"/>
        </w:rPr>
        <w:t xml:space="preserve"> Pair gifted students with mentors in their areas of interest (e.g., local professionals or university students).</w:t>
      </w:r>
    </w:p>
    <w:p w14:paraId="1E07B267" w14:textId="77777777" w:rsidR="008A4E1A" w:rsidRPr="00C00AA7" w:rsidRDefault="008A4E1A" w:rsidP="008A4E1A">
      <w:pPr>
        <w:pStyle w:val="ListParagraph"/>
        <w:rPr>
          <w:rFonts w:ascii="Times New Roman" w:hAnsi="Times New Roman" w:cs="Times New Roman"/>
          <w:sz w:val="24"/>
          <w:szCs w:val="24"/>
        </w:rPr>
      </w:pPr>
    </w:p>
    <w:p w14:paraId="2853E060" w14:textId="77777777" w:rsidR="008A4E1A" w:rsidRPr="00C00AA7" w:rsidRDefault="008A4E1A" w:rsidP="008A4E1A">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Enrichment Activities:</w:t>
      </w:r>
      <w:r w:rsidRPr="00C00AA7">
        <w:rPr>
          <w:rFonts w:ascii="Times New Roman" w:hAnsi="Times New Roman" w:cs="Times New Roman"/>
          <w:sz w:val="24"/>
          <w:szCs w:val="24"/>
        </w:rPr>
        <w:t xml:space="preserve"> Provide opportunities outside the classroom, such as field trips, competitions (e.g., science fairs, math contests), or special workshops.</w:t>
      </w:r>
    </w:p>
    <w:p w14:paraId="34D39D3D" w14:textId="77777777" w:rsidR="008A4E1A" w:rsidRPr="00C00AA7" w:rsidRDefault="008A4E1A" w:rsidP="008A4E1A">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74</w:t>
      </w:r>
    </w:p>
    <w:p w14:paraId="3544093F" w14:textId="77777777" w:rsidR="008A4E1A" w:rsidRPr="00916CC5" w:rsidRDefault="008A4E1A" w:rsidP="008A4E1A">
      <w:pPr>
        <w:rPr>
          <w:rFonts w:ascii="Times New Roman" w:hAnsi="Times New Roman" w:cs="Times New Roman"/>
          <w:b/>
          <w:bCs/>
          <w:sz w:val="24"/>
          <w:szCs w:val="24"/>
          <w:highlight w:val="magenta"/>
        </w:rPr>
      </w:pPr>
      <w:r w:rsidRPr="00442A85">
        <w:rPr>
          <w:rFonts w:ascii="Times New Roman" w:hAnsi="Times New Roman" w:cs="Times New Roman"/>
          <w:b/>
          <w:bCs/>
          <w:sz w:val="24"/>
          <w:szCs w:val="24"/>
        </w:rPr>
        <w:t xml:space="preserve">6. </w:t>
      </w:r>
      <w:r w:rsidRPr="00916CC5">
        <w:rPr>
          <w:rFonts w:ascii="Times New Roman" w:hAnsi="Times New Roman" w:cs="Times New Roman"/>
          <w:b/>
          <w:bCs/>
          <w:sz w:val="24"/>
          <w:szCs w:val="24"/>
          <w:highlight w:val="magenta"/>
        </w:rPr>
        <w:t>Ongoing Monitoring and Adjustment</w:t>
      </w:r>
    </w:p>
    <w:p w14:paraId="0E2398CC" w14:textId="77777777" w:rsidR="008A4E1A" w:rsidRDefault="008A4E1A" w:rsidP="008A4E1A">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Progress Monitoring:</w:t>
      </w:r>
      <w:r w:rsidRPr="00C00AA7">
        <w:rPr>
          <w:rFonts w:ascii="Times New Roman" w:hAnsi="Times New Roman" w:cs="Times New Roman"/>
          <w:sz w:val="24"/>
          <w:szCs w:val="24"/>
        </w:rPr>
        <w:t xml:space="preserve"> Regularly </w:t>
      </w:r>
      <w:proofErr w:type="gramStart"/>
      <w:r w:rsidRPr="00C00AA7">
        <w:rPr>
          <w:rFonts w:ascii="Times New Roman" w:hAnsi="Times New Roman" w:cs="Times New Roman"/>
          <w:sz w:val="24"/>
          <w:szCs w:val="24"/>
        </w:rPr>
        <w:t>assess</w:t>
      </w:r>
      <w:proofErr w:type="gramEnd"/>
      <w:r w:rsidRPr="00C00AA7">
        <w:rPr>
          <w:rFonts w:ascii="Times New Roman" w:hAnsi="Times New Roman" w:cs="Times New Roman"/>
          <w:sz w:val="24"/>
          <w:szCs w:val="24"/>
        </w:rPr>
        <w:t xml:space="preserve"> the student's academic progress, social-emotional well-being, and engagement in the program. Use data from classroom assessments, portfolios, and teacher feedback</w:t>
      </w:r>
    </w:p>
    <w:p w14:paraId="06A97499" w14:textId="77777777" w:rsidR="008A4E1A" w:rsidRPr="00C00AA7" w:rsidRDefault="008A4E1A" w:rsidP="008A4E1A">
      <w:pPr>
        <w:pStyle w:val="ListParagraph"/>
        <w:rPr>
          <w:rFonts w:ascii="Times New Roman" w:hAnsi="Times New Roman" w:cs="Times New Roman"/>
          <w:sz w:val="24"/>
          <w:szCs w:val="24"/>
        </w:rPr>
      </w:pPr>
    </w:p>
    <w:p w14:paraId="2DEAC4AF" w14:textId="77777777" w:rsidR="008A4E1A" w:rsidRDefault="008A4E1A" w:rsidP="008A4E1A">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Adaptation and Flexibility</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Gifted students may need new challenges over time, so it's important to be flexible in adjusting their learning opportunities. If students are no longer engaged </w:t>
      </w:r>
      <w:r>
        <w:rPr>
          <w:rFonts w:ascii="Times New Roman" w:hAnsi="Times New Roman" w:cs="Times New Roman"/>
          <w:sz w:val="24"/>
          <w:szCs w:val="24"/>
        </w:rPr>
        <w:t>o</w:t>
      </w:r>
      <w:r w:rsidRPr="00C00AA7">
        <w:rPr>
          <w:rFonts w:ascii="Times New Roman" w:hAnsi="Times New Roman" w:cs="Times New Roman"/>
          <w:sz w:val="24"/>
          <w:szCs w:val="24"/>
        </w:rPr>
        <w:t>r seem to have outgrown the program, reevaluation should take place to provide appropriate next steps.</w:t>
      </w:r>
    </w:p>
    <w:p w14:paraId="228842C5" w14:textId="77777777" w:rsidR="008A4E1A" w:rsidRPr="00DE2789" w:rsidRDefault="008A4E1A" w:rsidP="008A4E1A">
      <w:pPr>
        <w:pStyle w:val="ListParagraph"/>
        <w:rPr>
          <w:rFonts w:ascii="Times New Roman" w:hAnsi="Times New Roman" w:cs="Times New Roman"/>
          <w:sz w:val="24"/>
          <w:szCs w:val="24"/>
        </w:rPr>
      </w:pPr>
    </w:p>
    <w:p w14:paraId="60764732" w14:textId="77777777" w:rsidR="008A4E1A" w:rsidRPr="00DE2789" w:rsidRDefault="008A4E1A" w:rsidP="008A4E1A">
      <w:pPr>
        <w:pStyle w:val="ListParagraph"/>
        <w:rPr>
          <w:rFonts w:ascii="Times New Roman" w:hAnsi="Times New Roman" w:cs="Times New Roman"/>
          <w:sz w:val="24"/>
          <w:szCs w:val="24"/>
        </w:rPr>
      </w:pPr>
    </w:p>
    <w:p w14:paraId="34963BE1" w14:textId="77777777" w:rsidR="008A4E1A" w:rsidRPr="00C00AA7" w:rsidRDefault="008A4E1A" w:rsidP="008A4E1A">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 and Student Feedback:</w:t>
      </w:r>
      <w:r w:rsidRPr="00C00AA7">
        <w:rPr>
          <w:rFonts w:ascii="Times New Roman" w:hAnsi="Times New Roman" w:cs="Times New Roman"/>
          <w:sz w:val="24"/>
          <w:szCs w:val="24"/>
        </w:rPr>
        <w:t xml:space="preserve"> Continually involve parents and students in the process, asking for feedback on the program’s effectiveness and the child’s satisfaction with the level of challenge they are experiencing.</w:t>
      </w:r>
    </w:p>
    <w:p w14:paraId="0284041A" w14:textId="77777777" w:rsidR="008A4E1A" w:rsidRPr="00C00AA7" w:rsidRDefault="008A4E1A" w:rsidP="008A4E1A">
      <w:pPr>
        <w:pStyle w:val="ListParagraph"/>
        <w:ind w:left="1080"/>
        <w:rPr>
          <w:rFonts w:ascii="Times New Roman" w:hAnsi="Times New Roman" w:cs="Times New Roman"/>
          <w:sz w:val="24"/>
          <w:szCs w:val="24"/>
        </w:rPr>
      </w:pPr>
    </w:p>
    <w:p w14:paraId="1D9E195D"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7</w:t>
      </w:r>
      <w:r w:rsidRPr="00916CC5">
        <w:rPr>
          <w:rFonts w:ascii="Times New Roman" w:hAnsi="Times New Roman" w:cs="Times New Roman"/>
          <w:b/>
          <w:bCs/>
          <w:sz w:val="24"/>
          <w:szCs w:val="24"/>
          <w:highlight w:val="magenta"/>
        </w:rPr>
        <w:t>. Social-Emotional Support</w:t>
      </w:r>
    </w:p>
    <w:p w14:paraId="553FB5F1" w14:textId="77777777" w:rsidR="008A4E1A" w:rsidRDefault="008A4E1A" w:rsidP="008A4E1A">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Gifted students often face unique social-emotional challenges, including perfectionism, underachievement due to boredom, or difficulty finding peers with similar interests. Schools should provide:</w:t>
      </w:r>
    </w:p>
    <w:p w14:paraId="0833AF07" w14:textId="77777777" w:rsidR="008A4E1A" w:rsidRPr="00C00AA7" w:rsidRDefault="008A4E1A" w:rsidP="008A4E1A">
      <w:pPr>
        <w:pStyle w:val="ListParagraph"/>
        <w:ind w:left="1080"/>
        <w:rPr>
          <w:rFonts w:ascii="Times New Roman" w:hAnsi="Times New Roman" w:cs="Times New Roman"/>
          <w:sz w:val="24"/>
          <w:szCs w:val="24"/>
        </w:rPr>
      </w:pPr>
    </w:p>
    <w:p w14:paraId="41CE562A" w14:textId="77777777" w:rsidR="008A4E1A" w:rsidRDefault="008A4E1A" w:rsidP="008A4E1A">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Social-Emotional Learning (SEL):</w:t>
      </w:r>
      <w:r w:rsidRPr="00DE2789">
        <w:rPr>
          <w:rFonts w:ascii="Times New Roman" w:hAnsi="Times New Roman" w:cs="Times New Roman"/>
          <w:sz w:val="24"/>
          <w:szCs w:val="24"/>
        </w:rPr>
        <w:t xml:space="preserve"> Incorporate SEL strategies to help students build resilience, self-awareness, and relationship-building skills.</w:t>
      </w:r>
    </w:p>
    <w:p w14:paraId="23CC730F" w14:textId="77777777" w:rsidR="008A4E1A" w:rsidRDefault="008A4E1A" w:rsidP="008A4E1A">
      <w:pPr>
        <w:pStyle w:val="ListParagraph"/>
        <w:rPr>
          <w:rFonts w:ascii="Times New Roman" w:hAnsi="Times New Roman" w:cs="Times New Roman"/>
          <w:sz w:val="24"/>
          <w:szCs w:val="24"/>
        </w:rPr>
      </w:pPr>
    </w:p>
    <w:p w14:paraId="7566CC34" w14:textId="77777777" w:rsidR="008A4E1A" w:rsidRDefault="008A4E1A" w:rsidP="008A4E1A">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Counseling Services</w:t>
      </w:r>
      <w:r w:rsidRPr="00DE2789">
        <w:rPr>
          <w:rFonts w:ascii="Times New Roman" w:hAnsi="Times New Roman" w:cs="Times New Roman"/>
          <w:b/>
          <w:bCs/>
          <w:sz w:val="24"/>
          <w:szCs w:val="24"/>
        </w:rPr>
        <w:t>:</w:t>
      </w:r>
      <w:r w:rsidRPr="00DE2789">
        <w:rPr>
          <w:rFonts w:ascii="Times New Roman" w:hAnsi="Times New Roman" w:cs="Times New Roman"/>
          <w:sz w:val="24"/>
          <w:szCs w:val="24"/>
        </w:rPr>
        <w:t xml:space="preserve"> Provide access to counseling for gifted students to help them manage stress, perfectionism, and feelings of isolation.</w:t>
      </w:r>
    </w:p>
    <w:p w14:paraId="03B4EB38" w14:textId="77777777" w:rsidR="008A4E1A" w:rsidRPr="00DE2789" w:rsidRDefault="008A4E1A" w:rsidP="008A4E1A">
      <w:pPr>
        <w:pStyle w:val="ListParagraph"/>
        <w:rPr>
          <w:rFonts w:ascii="Times New Roman" w:hAnsi="Times New Roman" w:cs="Times New Roman"/>
          <w:sz w:val="24"/>
          <w:szCs w:val="24"/>
        </w:rPr>
      </w:pPr>
    </w:p>
    <w:p w14:paraId="4EB06E6D" w14:textId="77777777" w:rsidR="008A4E1A" w:rsidRPr="00DE2789" w:rsidRDefault="008A4E1A" w:rsidP="008A4E1A">
      <w:pPr>
        <w:pStyle w:val="ListParagraph"/>
        <w:rPr>
          <w:rFonts w:ascii="Times New Roman" w:hAnsi="Times New Roman" w:cs="Times New Roman"/>
          <w:sz w:val="24"/>
          <w:szCs w:val="24"/>
        </w:rPr>
      </w:pPr>
    </w:p>
    <w:p w14:paraId="61893672" w14:textId="77777777" w:rsidR="008A4E1A" w:rsidRPr="00C00AA7" w:rsidRDefault="008A4E1A" w:rsidP="008A4E1A">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Peer Groups:</w:t>
      </w:r>
      <w:r w:rsidRPr="00C00AA7">
        <w:rPr>
          <w:rFonts w:ascii="Times New Roman" w:hAnsi="Times New Roman" w:cs="Times New Roman"/>
          <w:sz w:val="24"/>
          <w:szCs w:val="24"/>
        </w:rPr>
        <w:t xml:space="preserve"> Create opportunities for gifted students to socialize and work with like-minded peers, building a sense of community and shared experience.</w:t>
      </w:r>
    </w:p>
    <w:p w14:paraId="67FA8E00" w14:textId="77777777" w:rsidR="008A4E1A" w:rsidRPr="00C00AA7" w:rsidRDefault="008A4E1A" w:rsidP="008A4E1A">
      <w:pPr>
        <w:pStyle w:val="ListParagraph"/>
        <w:ind w:left="1080"/>
        <w:rPr>
          <w:rFonts w:ascii="Times New Roman" w:hAnsi="Times New Roman" w:cs="Times New Roman"/>
          <w:sz w:val="24"/>
          <w:szCs w:val="24"/>
        </w:rPr>
      </w:pPr>
    </w:p>
    <w:p w14:paraId="122686FF" w14:textId="77777777" w:rsidR="008A4E1A" w:rsidRPr="00153B6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8</w:t>
      </w:r>
      <w:r w:rsidRPr="00916CC5">
        <w:rPr>
          <w:rFonts w:ascii="Times New Roman" w:hAnsi="Times New Roman" w:cs="Times New Roman"/>
          <w:b/>
          <w:bCs/>
          <w:sz w:val="24"/>
          <w:szCs w:val="24"/>
          <w:highlight w:val="magenta"/>
        </w:rPr>
        <w:t>. Professional Development for Staff</w:t>
      </w:r>
    </w:p>
    <w:p w14:paraId="6B1594D0" w14:textId="77777777" w:rsidR="008A4E1A" w:rsidRPr="00153B65" w:rsidRDefault="008A4E1A" w:rsidP="008A4E1A">
      <w:pPr>
        <w:pStyle w:val="ListParagraph"/>
        <w:numPr>
          <w:ilvl w:val="0"/>
          <w:numId w:val="27"/>
        </w:numPr>
        <w:rPr>
          <w:rFonts w:ascii="Times New Roman" w:hAnsi="Times New Roman" w:cs="Times New Roman"/>
          <w:sz w:val="24"/>
          <w:szCs w:val="24"/>
        </w:rPr>
      </w:pPr>
      <w:r w:rsidRPr="00916CC5">
        <w:rPr>
          <w:rFonts w:ascii="Times New Roman" w:hAnsi="Times New Roman" w:cs="Times New Roman"/>
          <w:b/>
          <w:bCs/>
          <w:sz w:val="24"/>
          <w:szCs w:val="24"/>
          <w:highlight w:val="magenta"/>
        </w:rPr>
        <w:t>Teacher Training</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Provide ongoing professional development for all teachers to recognize and support gifted students. Training should cover topics like differentiation, using data to modify instruction, and how to recognize giftedness in different domains (e.g., creative or artistic abilities).</w:t>
      </w:r>
    </w:p>
    <w:p w14:paraId="35FAE7E6" w14:textId="77777777" w:rsidR="008A4E1A" w:rsidRDefault="008A4E1A" w:rsidP="008A4E1A">
      <w:pPr>
        <w:pStyle w:val="ListParagraph"/>
        <w:numPr>
          <w:ilvl w:val="0"/>
          <w:numId w:val="27"/>
        </w:numPr>
        <w:rPr>
          <w:rFonts w:ascii="Times New Roman" w:hAnsi="Times New Roman" w:cs="Times New Roman"/>
          <w:sz w:val="24"/>
          <w:szCs w:val="24"/>
        </w:rPr>
      </w:pPr>
      <w:r w:rsidRPr="00916CC5">
        <w:rPr>
          <w:rFonts w:ascii="Times New Roman" w:hAnsi="Times New Roman" w:cs="Times New Roman"/>
          <w:b/>
          <w:bCs/>
          <w:sz w:val="24"/>
          <w:szCs w:val="24"/>
          <w:highlight w:val="magenta"/>
        </w:rPr>
        <w:t>Collaboration with Gifted Education Specialists:</w:t>
      </w:r>
      <w:r w:rsidRPr="00C00AA7">
        <w:rPr>
          <w:rFonts w:ascii="Times New Roman" w:hAnsi="Times New Roman" w:cs="Times New Roman"/>
          <w:sz w:val="24"/>
          <w:szCs w:val="24"/>
        </w:rPr>
        <w:t xml:space="preserve"> Teachers should have regular opportunities to collaborate with gifted education coordinators or specialists to share strategies, resources, and insights on how to best support gifted students.</w:t>
      </w:r>
    </w:p>
    <w:p w14:paraId="759F319A" w14:textId="77777777" w:rsidR="008A4E1A" w:rsidRPr="00153B65" w:rsidRDefault="008A4E1A" w:rsidP="008A4E1A">
      <w:pPr>
        <w:pStyle w:val="ListParagraph"/>
        <w:rPr>
          <w:rFonts w:ascii="Times New Roman" w:hAnsi="Times New Roman" w:cs="Times New Roman"/>
          <w:sz w:val="24"/>
          <w:szCs w:val="24"/>
        </w:rPr>
      </w:pPr>
    </w:p>
    <w:p w14:paraId="773ED2FC" w14:textId="77777777" w:rsidR="008A4E1A" w:rsidRPr="00C00AA7" w:rsidRDefault="008A4E1A" w:rsidP="008A4E1A">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75</w:t>
      </w:r>
    </w:p>
    <w:p w14:paraId="4030F912" w14:textId="77777777" w:rsidR="008A4E1A" w:rsidRPr="00C00AA7" w:rsidRDefault="008A4E1A" w:rsidP="008A4E1A">
      <w:pPr>
        <w:pStyle w:val="ListParagraph"/>
        <w:ind w:left="1080"/>
        <w:rPr>
          <w:rFonts w:ascii="Times New Roman" w:hAnsi="Times New Roman" w:cs="Times New Roman"/>
          <w:sz w:val="24"/>
          <w:szCs w:val="24"/>
        </w:rPr>
      </w:pPr>
    </w:p>
    <w:p w14:paraId="31CFF431"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9. </w:t>
      </w:r>
      <w:r w:rsidRPr="00916CC5">
        <w:rPr>
          <w:rFonts w:ascii="Times New Roman" w:hAnsi="Times New Roman" w:cs="Times New Roman"/>
          <w:b/>
          <w:bCs/>
          <w:sz w:val="24"/>
          <w:szCs w:val="24"/>
          <w:highlight w:val="magenta"/>
        </w:rPr>
        <w:t>Equity and Inclusion in Gifted Education</w:t>
      </w:r>
    </w:p>
    <w:p w14:paraId="11D7CEAD" w14:textId="77777777" w:rsidR="008A4E1A" w:rsidRPr="00C00AA7" w:rsidRDefault="008A4E1A" w:rsidP="008A4E1A">
      <w:pPr>
        <w:pStyle w:val="ListParagraph"/>
        <w:ind w:left="1080"/>
        <w:rPr>
          <w:rFonts w:ascii="Times New Roman" w:hAnsi="Times New Roman" w:cs="Times New Roman"/>
          <w:b/>
          <w:bCs/>
          <w:sz w:val="24"/>
          <w:szCs w:val="24"/>
        </w:rPr>
      </w:pPr>
    </w:p>
    <w:p w14:paraId="1F207248" w14:textId="77777777" w:rsidR="008A4E1A" w:rsidRDefault="008A4E1A" w:rsidP="008A4E1A">
      <w:pPr>
        <w:pStyle w:val="ListParagraph"/>
        <w:numPr>
          <w:ilvl w:val="0"/>
          <w:numId w:val="28"/>
        </w:numPr>
        <w:rPr>
          <w:rFonts w:ascii="Times New Roman" w:hAnsi="Times New Roman" w:cs="Times New Roman"/>
          <w:sz w:val="24"/>
          <w:szCs w:val="24"/>
        </w:rPr>
      </w:pPr>
      <w:r w:rsidRPr="00916CC5">
        <w:rPr>
          <w:rFonts w:ascii="Times New Roman" w:hAnsi="Times New Roman" w:cs="Times New Roman"/>
          <w:b/>
          <w:bCs/>
          <w:sz w:val="24"/>
          <w:szCs w:val="24"/>
          <w:highlight w:val="magenta"/>
        </w:rPr>
        <w:t>Ensuring Access for All:</w:t>
      </w:r>
      <w:r w:rsidRPr="00C00AA7">
        <w:rPr>
          <w:rFonts w:ascii="Times New Roman" w:hAnsi="Times New Roman" w:cs="Times New Roman"/>
          <w:sz w:val="24"/>
          <w:szCs w:val="24"/>
        </w:rPr>
        <w:t xml:space="preserve"> Work to eliminate biases in the identification process, ensuring that all students, regardless of background or socioeconomic status, have equitable access to gifted education programs.</w:t>
      </w:r>
    </w:p>
    <w:p w14:paraId="3ACCE6CF" w14:textId="77777777" w:rsidR="008A4E1A" w:rsidRPr="00C00AA7" w:rsidRDefault="008A4E1A" w:rsidP="008A4E1A">
      <w:pPr>
        <w:pStyle w:val="ListParagraph"/>
        <w:rPr>
          <w:rFonts w:ascii="Times New Roman" w:hAnsi="Times New Roman" w:cs="Times New Roman"/>
          <w:sz w:val="24"/>
          <w:szCs w:val="24"/>
        </w:rPr>
      </w:pPr>
    </w:p>
    <w:p w14:paraId="61BF64F2" w14:textId="77777777" w:rsidR="008A4E1A" w:rsidRPr="00C00AA7" w:rsidRDefault="008A4E1A" w:rsidP="008A4E1A">
      <w:pPr>
        <w:pStyle w:val="ListParagraph"/>
        <w:numPr>
          <w:ilvl w:val="0"/>
          <w:numId w:val="28"/>
        </w:numPr>
        <w:rPr>
          <w:rFonts w:ascii="Times New Roman" w:hAnsi="Times New Roman" w:cs="Times New Roman"/>
          <w:sz w:val="24"/>
          <w:szCs w:val="24"/>
        </w:rPr>
      </w:pPr>
      <w:r w:rsidRPr="00916CC5">
        <w:rPr>
          <w:rFonts w:ascii="Times New Roman" w:hAnsi="Times New Roman" w:cs="Times New Roman"/>
          <w:b/>
          <w:bCs/>
          <w:sz w:val="24"/>
          <w:szCs w:val="24"/>
          <w:highlight w:val="magenta"/>
        </w:rPr>
        <w:t>Outreach to Underrepresented Groups</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Make intentional efforts to identify and support students from underrepresented groups (e.g., students of color, students with disabilities, or low-income students).</w:t>
      </w:r>
    </w:p>
    <w:p w14:paraId="06907847" w14:textId="77777777" w:rsidR="008A4E1A" w:rsidRPr="00C854E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6F62DF88" w14:textId="77777777" w:rsidR="008A4E1A" w:rsidRPr="00C854EA" w:rsidRDefault="008A4E1A" w:rsidP="008A4E1A">
      <w:pPr>
        <w:pStyle w:val="ListParagraph"/>
        <w:ind w:left="1080"/>
        <w:rPr>
          <w:rFonts w:ascii="Times New Roman" w:hAnsi="Times New Roman" w:cs="Times New Roman"/>
          <w:sz w:val="24"/>
          <w:szCs w:val="24"/>
        </w:rPr>
      </w:pPr>
    </w:p>
    <w:p w14:paraId="3F2656E6" w14:textId="77777777" w:rsidR="008A4E1A" w:rsidRPr="00442A85" w:rsidRDefault="008A4E1A" w:rsidP="008A4E1A">
      <w:pPr>
        <w:pStyle w:val="ListParagraph"/>
        <w:numPr>
          <w:ilvl w:val="0"/>
          <w:numId w:val="4"/>
        </w:numPr>
        <w:rPr>
          <w:rFonts w:ascii="Times New Roman" w:hAnsi="Times New Roman" w:cs="Times New Roman"/>
          <w:b/>
          <w:bCs/>
          <w:sz w:val="28"/>
          <w:szCs w:val="28"/>
          <w:highlight w:val="yellow"/>
        </w:rPr>
      </w:pPr>
      <w:r w:rsidRPr="00442A85">
        <w:rPr>
          <w:rFonts w:ascii="Times New Roman" w:hAnsi="Times New Roman" w:cs="Times New Roman"/>
          <w:b/>
          <w:bCs/>
          <w:sz w:val="28"/>
          <w:szCs w:val="28"/>
          <w:highlight w:val="yellow"/>
        </w:rPr>
        <w:t>Process to Adopt Early Admission Procedures</w:t>
      </w:r>
    </w:p>
    <w:p w14:paraId="3CE07E03" w14:textId="77777777" w:rsidR="008A4E1A" w:rsidRDefault="008A4E1A" w:rsidP="008A4E1A">
      <w:pPr>
        <w:pStyle w:val="ListParagraph"/>
        <w:ind w:left="1080"/>
        <w:rPr>
          <w:rFonts w:ascii="Times New Roman" w:hAnsi="Times New Roman" w:cs="Times New Roman"/>
          <w:b/>
          <w:bCs/>
          <w:sz w:val="28"/>
          <w:szCs w:val="28"/>
        </w:rPr>
      </w:pPr>
      <w:r w:rsidRPr="00DE2789">
        <w:rPr>
          <w:rFonts w:ascii="Times New Roman" w:hAnsi="Times New Roman" w:cs="Times New Roman"/>
          <w:b/>
          <w:bCs/>
          <w:sz w:val="28"/>
          <w:szCs w:val="28"/>
        </w:rPr>
        <w:t>In Minnesota, K-8 charter schools that wish to adopt early admission procedures must comply with both state regulations and the specific provisions laid out for charter schools. The process for adopting early admission procedures typically involves several key steps, including public notification, board approval, and adherence to state educational guidelines. Here's an outline of the general process:</w:t>
      </w:r>
    </w:p>
    <w:p w14:paraId="0B4F055F" w14:textId="77777777" w:rsidR="008A4E1A" w:rsidRPr="00DE2789" w:rsidRDefault="008A4E1A" w:rsidP="008A4E1A">
      <w:pPr>
        <w:pStyle w:val="ListParagraph"/>
        <w:ind w:left="1080"/>
        <w:rPr>
          <w:rFonts w:ascii="Times New Roman" w:hAnsi="Times New Roman" w:cs="Times New Roman"/>
          <w:b/>
          <w:bCs/>
          <w:sz w:val="28"/>
          <w:szCs w:val="28"/>
        </w:rPr>
      </w:pPr>
    </w:p>
    <w:p w14:paraId="718DBD8A"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1. </w:t>
      </w:r>
      <w:proofErr w:type="gramStart"/>
      <w:r w:rsidRPr="00442A85">
        <w:rPr>
          <w:rFonts w:ascii="Times New Roman" w:hAnsi="Times New Roman" w:cs="Times New Roman"/>
          <w:b/>
          <w:bCs/>
          <w:sz w:val="24"/>
          <w:szCs w:val="24"/>
          <w:highlight w:val="yellow"/>
        </w:rPr>
        <w:t>Review</w:t>
      </w:r>
      <w:proofErr w:type="gramEnd"/>
      <w:r w:rsidRPr="00442A85">
        <w:rPr>
          <w:rFonts w:ascii="Times New Roman" w:hAnsi="Times New Roman" w:cs="Times New Roman"/>
          <w:b/>
          <w:bCs/>
          <w:sz w:val="24"/>
          <w:szCs w:val="24"/>
          <w:highlight w:val="yellow"/>
        </w:rPr>
        <w:t xml:space="preserve"> Legal and Regulatory Framework</w:t>
      </w:r>
    </w:p>
    <w:p w14:paraId="65AD4187" w14:textId="77777777" w:rsidR="008A4E1A"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in Minnesota must comply with state laws governing education, which include policies related to student admissions, especially regarding early admission. The Minnesota Department of Education (MDE) provides guidelines on age requirements and early admission practices.</w:t>
      </w:r>
    </w:p>
    <w:p w14:paraId="42B7D58C" w14:textId="77777777" w:rsidR="008A4E1A" w:rsidRPr="00DB37AE" w:rsidRDefault="008A4E1A" w:rsidP="008A4E1A">
      <w:pPr>
        <w:pStyle w:val="ListParagraph"/>
        <w:ind w:left="1080"/>
        <w:rPr>
          <w:rFonts w:ascii="Times New Roman" w:hAnsi="Times New Roman" w:cs="Times New Roman"/>
          <w:sz w:val="24"/>
          <w:szCs w:val="24"/>
        </w:rPr>
      </w:pPr>
    </w:p>
    <w:p w14:paraId="21883F37" w14:textId="77777777" w:rsidR="008A4E1A" w:rsidRDefault="008A4E1A" w:rsidP="008A4E1A">
      <w:pPr>
        <w:pStyle w:val="ListParagraph"/>
        <w:numPr>
          <w:ilvl w:val="0"/>
          <w:numId w:val="29"/>
        </w:numPr>
        <w:rPr>
          <w:rFonts w:ascii="Times New Roman" w:hAnsi="Times New Roman" w:cs="Times New Roman"/>
          <w:sz w:val="24"/>
          <w:szCs w:val="24"/>
        </w:rPr>
      </w:pPr>
      <w:r w:rsidRPr="00DB37AE">
        <w:rPr>
          <w:rFonts w:ascii="Times New Roman" w:hAnsi="Times New Roman" w:cs="Times New Roman"/>
          <w:sz w:val="24"/>
          <w:szCs w:val="24"/>
        </w:rPr>
        <w:t>According to Minnesota Statutes, students must generally be 5 years old on or before September 1st to enter kindergarten, and 6 years old for first grade. However, there is some flexibility with early admission procedures.</w:t>
      </w:r>
    </w:p>
    <w:p w14:paraId="02EDF547" w14:textId="77777777" w:rsidR="008A4E1A" w:rsidRPr="00DB37AE" w:rsidRDefault="008A4E1A" w:rsidP="008A4E1A">
      <w:pPr>
        <w:pStyle w:val="ListParagraph"/>
        <w:rPr>
          <w:rFonts w:ascii="Times New Roman" w:hAnsi="Times New Roman" w:cs="Times New Roman"/>
          <w:sz w:val="24"/>
          <w:szCs w:val="24"/>
        </w:rPr>
      </w:pPr>
    </w:p>
    <w:p w14:paraId="7DE76587" w14:textId="77777777" w:rsidR="008A4E1A" w:rsidRDefault="008A4E1A" w:rsidP="008A4E1A">
      <w:pPr>
        <w:pStyle w:val="ListParagraph"/>
        <w:numPr>
          <w:ilvl w:val="0"/>
          <w:numId w:val="29"/>
        </w:numPr>
        <w:rPr>
          <w:rFonts w:ascii="Times New Roman" w:hAnsi="Times New Roman" w:cs="Times New Roman"/>
          <w:sz w:val="24"/>
          <w:szCs w:val="24"/>
        </w:rPr>
      </w:pPr>
      <w:r w:rsidRPr="00DB37AE">
        <w:rPr>
          <w:rFonts w:ascii="Times New Roman" w:hAnsi="Times New Roman" w:cs="Times New Roman"/>
          <w:sz w:val="24"/>
          <w:szCs w:val="24"/>
        </w:rPr>
        <w:t>Charter schools may choose to implement early admission policies for kindergarten or other grade levels, allowing students who are younger than the usual cutoff age to enter school if certain criteria are met.</w:t>
      </w:r>
    </w:p>
    <w:p w14:paraId="312EE9DA" w14:textId="77777777" w:rsidR="008A4E1A" w:rsidRPr="00442A85" w:rsidRDefault="008A4E1A" w:rsidP="008A4E1A">
      <w:pPr>
        <w:pStyle w:val="ListParagraph"/>
        <w:rPr>
          <w:rFonts w:ascii="Times New Roman" w:hAnsi="Times New Roman" w:cs="Times New Roman"/>
          <w:sz w:val="24"/>
          <w:szCs w:val="24"/>
        </w:rPr>
      </w:pPr>
    </w:p>
    <w:p w14:paraId="6FCE19B3" w14:textId="77777777" w:rsidR="008A4E1A" w:rsidRPr="00DB37AE" w:rsidRDefault="008A4E1A" w:rsidP="008A4E1A">
      <w:pPr>
        <w:pStyle w:val="ListParagraph"/>
        <w:ind w:left="1080"/>
        <w:rPr>
          <w:rFonts w:ascii="Times New Roman" w:hAnsi="Times New Roman" w:cs="Times New Roman"/>
          <w:sz w:val="24"/>
          <w:szCs w:val="24"/>
        </w:rPr>
      </w:pPr>
    </w:p>
    <w:p w14:paraId="50BCC922"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42A85">
        <w:rPr>
          <w:rFonts w:ascii="Times New Roman" w:hAnsi="Times New Roman" w:cs="Times New Roman"/>
          <w:b/>
          <w:bCs/>
          <w:sz w:val="24"/>
          <w:szCs w:val="24"/>
          <w:highlight w:val="yellow"/>
        </w:rPr>
        <w:t>Develop and Adopt a Formal Early Admission Policy</w:t>
      </w:r>
    </w:p>
    <w:p w14:paraId="757D06C6" w14:textId="77777777" w:rsidR="008A4E1A"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need to develop a clear policy on early admission. This policy should address:</w:t>
      </w:r>
    </w:p>
    <w:p w14:paraId="5879C992" w14:textId="77777777" w:rsidR="008A4E1A" w:rsidRPr="00DB37AE" w:rsidRDefault="008A4E1A" w:rsidP="008A4E1A">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2DAE">
        <w:rPr>
          <w:rFonts w:ascii="Times New Roman" w:hAnsi="Times New Roman" w:cs="Times New Roman"/>
          <w:sz w:val="24"/>
          <w:szCs w:val="24"/>
          <w:highlight w:val="green"/>
        </w:rPr>
        <w:t>76</w:t>
      </w:r>
    </w:p>
    <w:p w14:paraId="5336D8C1" w14:textId="77777777" w:rsidR="008A4E1A" w:rsidRDefault="008A4E1A" w:rsidP="008A4E1A">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Eligibility Criteria:</w:t>
      </w:r>
      <w:r w:rsidRPr="00DB37AE">
        <w:rPr>
          <w:rFonts w:ascii="Times New Roman" w:hAnsi="Times New Roman" w:cs="Times New Roman"/>
          <w:sz w:val="24"/>
          <w:szCs w:val="24"/>
        </w:rPr>
        <w:t xml:space="preserve"> Criteria might include developmental assessments, academic readiness, and/or recommendations from early childhood education programs.</w:t>
      </w:r>
    </w:p>
    <w:p w14:paraId="7A264179" w14:textId="77777777" w:rsidR="008A4E1A" w:rsidRPr="00DB37AE" w:rsidRDefault="008A4E1A" w:rsidP="008A4E1A">
      <w:pPr>
        <w:pStyle w:val="ListParagraph"/>
        <w:rPr>
          <w:rFonts w:ascii="Times New Roman" w:hAnsi="Times New Roman" w:cs="Times New Roman"/>
          <w:sz w:val="24"/>
          <w:szCs w:val="24"/>
        </w:rPr>
      </w:pPr>
    </w:p>
    <w:p w14:paraId="28AAA53C" w14:textId="77777777" w:rsidR="008A4E1A" w:rsidRDefault="008A4E1A" w:rsidP="008A4E1A">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Process for Application:</w:t>
      </w:r>
      <w:r w:rsidRPr="00DB37AE">
        <w:rPr>
          <w:rFonts w:ascii="Times New Roman" w:hAnsi="Times New Roman" w:cs="Times New Roman"/>
          <w:sz w:val="24"/>
          <w:szCs w:val="24"/>
        </w:rPr>
        <w:t xml:space="preserve"> Steps for parents to apply for early admission, including necessary documentation or assessments.</w:t>
      </w:r>
    </w:p>
    <w:p w14:paraId="3591C664" w14:textId="77777777" w:rsidR="008A4E1A" w:rsidRPr="00DE2789" w:rsidRDefault="008A4E1A" w:rsidP="008A4E1A">
      <w:pPr>
        <w:pStyle w:val="ListParagraph"/>
        <w:rPr>
          <w:rFonts w:ascii="Times New Roman" w:hAnsi="Times New Roman" w:cs="Times New Roman"/>
          <w:sz w:val="24"/>
          <w:szCs w:val="24"/>
        </w:rPr>
      </w:pPr>
    </w:p>
    <w:p w14:paraId="3474AAC4" w14:textId="77777777" w:rsidR="008A4E1A" w:rsidRPr="00DB37AE" w:rsidRDefault="008A4E1A" w:rsidP="008A4E1A">
      <w:pPr>
        <w:pStyle w:val="ListParagraph"/>
        <w:rPr>
          <w:rFonts w:ascii="Times New Roman" w:hAnsi="Times New Roman" w:cs="Times New Roman"/>
          <w:sz w:val="24"/>
          <w:szCs w:val="24"/>
        </w:rPr>
      </w:pPr>
    </w:p>
    <w:p w14:paraId="7AC80322" w14:textId="77777777" w:rsidR="008A4E1A" w:rsidRDefault="008A4E1A" w:rsidP="008A4E1A">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Assessment Procedures</w:t>
      </w:r>
      <w:r w:rsidRPr="00DB37AE">
        <w:rPr>
          <w:rFonts w:ascii="Times New Roman" w:hAnsi="Times New Roman" w:cs="Times New Roman"/>
          <w:b/>
          <w:bCs/>
          <w:sz w:val="24"/>
          <w:szCs w:val="24"/>
        </w:rPr>
        <w:t>:</w:t>
      </w:r>
      <w:r w:rsidRPr="00DB37AE">
        <w:rPr>
          <w:rFonts w:ascii="Times New Roman" w:hAnsi="Times New Roman" w:cs="Times New Roman"/>
          <w:sz w:val="24"/>
          <w:szCs w:val="24"/>
        </w:rPr>
        <w:t xml:space="preserve"> How the school will evaluate whether a student is ready for early admission. This could involve cognitive and social-emotional readiness assessments.</w:t>
      </w:r>
    </w:p>
    <w:p w14:paraId="662D18B3" w14:textId="77777777" w:rsidR="008A4E1A" w:rsidRPr="00DB37AE" w:rsidRDefault="008A4E1A" w:rsidP="008A4E1A">
      <w:pPr>
        <w:pStyle w:val="ListParagraph"/>
        <w:rPr>
          <w:rFonts w:ascii="Times New Roman" w:hAnsi="Times New Roman" w:cs="Times New Roman"/>
          <w:sz w:val="24"/>
          <w:szCs w:val="24"/>
        </w:rPr>
      </w:pPr>
    </w:p>
    <w:p w14:paraId="6B1973DA" w14:textId="77777777" w:rsidR="008A4E1A" w:rsidRDefault="008A4E1A" w:rsidP="008A4E1A">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Decision-Making Process</w:t>
      </w:r>
      <w:r w:rsidRPr="00DB37AE">
        <w:rPr>
          <w:rFonts w:ascii="Times New Roman" w:hAnsi="Times New Roman" w:cs="Times New Roman"/>
          <w:b/>
          <w:bCs/>
          <w:sz w:val="24"/>
          <w:szCs w:val="24"/>
        </w:rPr>
        <w:t>:</w:t>
      </w:r>
      <w:r w:rsidRPr="00DB37AE">
        <w:rPr>
          <w:rFonts w:ascii="Times New Roman" w:hAnsi="Times New Roman" w:cs="Times New Roman"/>
          <w:sz w:val="24"/>
          <w:szCs w:val="24"/>
        </w:rPr>
        <w:t xml:space="preserve"> Who within the school (e.g., a committee or the board) will make the final decision about whether to grant early admission.</w:t>
      </w:r>
    </w:p>
    <w:p w14:paraId="4A7E5074" w14:textId="77777777" w:rsidR="008A4E1A" w:rsidRPr="00DE2789" w:rsidRDefault="008A4E1A" w:rsidP="008A4E1A">
      <w:pPr>
        <w:pStyle w:val="ListParagraph"/>
        <w:rPr>
          <w:rFonts w:ascii="Times New Roman" w:hAnsi="Times New Roman" w:cs="Times New Roman"/>
          <w:sz w:val="24"/>
          <w:szCs w:val="24"/>
        </w:rPr>
      </w:pPr>
    </w:p>
    <w:p w14:paraId="6AE15F75" w14:textId="77777777" w:rsidR="008A4E1A" w:rsidRPr="00DB37AE" w:rsidRDefault="008A4E1A" w:rsidP="008A4E1A">
      <w:pPr>
        <w:pStyle w:val="ListParagraph"/>
        <w:rPr>
          <w:rFonts w:ascii="Times New Roman" w:hAnsi="Times New Roman" w:cs="Times New Roman"/>
          <w:sz w:val="24"/>
          <w:szCs w:val="24"/>
        </w:rPr>
      </w:pPr>
    </w:p>
    <w:p w14:paraId="63180C3B"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3. </w:t>
      </w:r>
      <w:r w:rsidRPr="00442A85">
        <w:rPr>
          <w:rFonts w:ascii="Times New Roman" w:hAnsi="Times New Roman" w:cs="Times New Roman"/>
          <w:b/>
          <w:bCs/>
          <w:sz w:val="24"/>
          <w:szCs w:val="24"/>
          <w:highlight w:val="yellow"/>
        </w:rPr>
        <w:t>Board Approval</w:t>
      </w:r>
    </w:p>
    <w:p w14:paraId="2C9A0FAC" w14:textId="77777777" w:rsidR="008A4E1A"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The charter school board must approve the early admission policy before it can be implemented. The board will typically:</w:t>
      </w:r>
    </w:p>
    <w:p w14:paraId="2D5803F7" w14:textId="77777777" w:rsidR="008A4E1A" w:rsidRPr="00DB37AE" w:rsidRDefault="008A4E1A" w:rsidP="008A4E1A">
      <w:pPr>
        <w:pStyle w:val="ListParagraph"/>
        <w:ind w:left="1080"/>
        <w:rPr>
          <w:rFonts w:ascii="Times New Roman" w:hAnsi="Times New Roman" w:cs="Times New Roman"/>
          <w:sz w:val="24"/>
          <w:szCs w:val="24"/>
        </w:rPr>
      </w:pPr>
    </w:p>
    <w:p w14:paraId="249CE357" w14:textId="77777777" w:rsidR="008A4E1A" w:rsidRPr="00DB37AE" w:rsidRDefault="008A4E1A" w:rsidP="008A4E1A">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Review the proposed policy for compliance with state regulations.</w:t>
      </w:r>
    </w:p>
    <w:p w14:paraId="31CA3475" w14:textId="77777777" w:rsidR="008A4E1A" w:rsidRPr="00DB37AE" w:rsidRDefault="008A4E1A" w:rsidP="008A4E1A">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Ensure that the policy is in line with the school’s mission and educational goals.</w:t>
      </w:r>
    </w:p>
    <w:p w14:paraId="354B3AA8" w14:textId="77777777" w:rsidR="008A4E1A" w:rsidRDefault="008A4E1A" w:rsidP="008A4E1A">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Hold a public meeting where the policy is presented for discussion.</w:t>
      </w:r>
    </w:p>
    <w:p w14:paraId="221603D1" w14:textId="77777777" w:rsidR="008A4E1A" w:rsidRPr="00DB37AE" w:rsidRDefault="008A4E1A" w:rsidP="008A4E1A">
      <w:pPr>
        <w:pStyle w:val="ListParagraph"/>
        <w:rPr>
          <w:rFonts w:ascii="Times New Roman" w:hAnsi="Times New Roman" w:cs="Times New Roman"/>
          <w:sz w:val="24"/>
          <w:szCs w:val="24"/>
        </w:rPr>
      </w:pPr>
    </w:p>
    <w:p w14:paraId="419D3906"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4. </w:t>
      </w:r>
      <w:r w:rsidRPr="00442A85">
        <w:rPr>
          <w:rFonts w:ascii="Times New Roman" w:hAnsi="Times New Roman" w:cs="Times New Roman"/>
          <w:b/>
          <w:bCs/>
          <w:sz w:val="24"/>
          <w:szCs w:val="24"/>
          <w:highlight w:val="yellow"/>
        </w:rPr>
        <w:t>Public Notification and Community Input</w:t>
      </w:r>
    </w:p>
    <w:p w14:paraId="47A17BB0" w14:textId="77777777" w:rsidR="008A4E1A" w:rsidRPr="00DB37AE"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are encouraged to notify the public about the adoption of early admission procedures and allow for community input. This might include:</w:t>
      </w:r>
    </w:p>
    <w:p w14:paraId="1912E6FB" w14:textId="77777777" w:rsidR="008A4E1A" w:rsidRPr="00DB37AE" w:rsidRDefault="008A4E1A" w:rsidP="008A4E1A">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Posting the draft policy on the school’s website.</w:t>
      </w:r>
    </w:p>
    <w:p w14:paraId="0533EF13" w14:textId="77777777" w:rsidR="008A4E1A" w:rsidRPr="00DB37AE" w:rsidRDefault="008A4E1A" w:rsidP="008A4E1A">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Holding public meetings or forums for parents and community members to ask questions or provide feedback.</w:t>
      </w:r>
    </w:p>
    <w:p w14:paraId="34674EBF" w14:textId="77777777" w:rsidR="008A4E1A" w:rsidRDefault="008A4E1A" w:rsidP="008A4E1A">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 xml:space="preserve">Sending notifications to families regarding the availability of early admission options and the process </w:t>
      </w:r>
      <w:proofErr w:type="gramStart"/>
      <w:r w:rsidRPr="00DB37AE">
        <w:rPr>
          <w:rFonts w:ascii="Times New Roman" w:hAnsi="Times New Roman" w:cs="Times New Roman"/>
          <w:sz w:val="24"/>
          <w:szCs w:val="24"/>
        </w:rPr>
        <w:t>to apply</w:t>
      </w:r>
      <w:proofErr w:type="gramEnd"/>
      <w:r w:rsidRPr="00DB37AE">
        <w:rPr>
          <w:rFonts w:ascii="Times New Roman" w:hAnsi="Times New Roman" w:cs="Times New Roman"/>
          <w:sz w:val="24"/>
          <w:szCs w:val="24"/>
        </w:rPr>
        <w:t>.</w:t>
      </w:r>
    </w:p>
    <w:p w14:paraId="7A44BA9E" w14:textId="77777777" w:rsidR="008A4E1A" w:rsidRPr="00DB37AE" w:rsidRDefault="008A4E1A" w:rsidP="008A4E1A">
      <w:pPr>
        <w:pStyle w:val="ListParagraph"/>
        <w:rPr>
          <w:rFonts w:ascii="Times New Roman" w:hAnsi="Times New Roman" w:cs="Times New Roman"/>
          <w:sz w:val="24"/>
          <w:szCs w:val="24"/>
        </w:rPr>
      </w:pPr>
    </w:p>
    <w:p w14:paraId="39B8394F"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42A85">
        <w:rPr>
          <w:rFonts w:ascii="Times New Roman" w:hAnsi="Times New Roman" w:cs="Times New Roman"/>
          <w:b/>
          <w:bCs/>
          <w:sz w:val="24"/>
          <w:szCs w:val="24"/>
          <w:highlight w:val="yellow"/>
        </w:rPr>
        <w:t>Compliance with State Guidelines</w:t>
      </w:r>
    </w:p>
    <w:p w14:paraId="6B7B538E" w14:textId="77777777" w:rsidR="008A4E1A"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 xml:space="preserve">It is important for the school to ensure that its early admission policy </w:t>
      </w:r>
      <w:proofErr w:type="gramStart"/>
      <w:r w:rsidRPr="00DB37AE">
        <w:rPr>
          <w:rFonts w:ascii="Times New Roman" w:hAnsi="Times New Roman" w:cs="Times New Roman"/>
          <w:sz w:val="24"/>
          <w:szCs w:val="24"/>
        </w:rPr>
        <w:t>is in compliance with</w:t>
      </w:r>
      <w:proofErr w:type="gramEnd"/>
      <w:r w:rsidRPr="00DB37AE">
        <w:rPr>
          <w:rFonts w:ascii="Times New Roman" w:hAnsi="Times New Roman" w:cs="Times New Roman"/>
          <w:sz w:val="24"/>
          <w:szCs w:val="24"/>
        </w:rPr>
        <w:t xml:space="preserve"> state laws and the charter school’s authorizer's guidelines. This includes:</w:t>
      </w:r>
    </w:p>
    <w:p w14:paraId="75414FD7" w14:textId="77777777" w:rsidR="008A4E1A" w:rsidRPr="00DB37AE" w:rsidRDefault="008A4E1A" w:rsidP="008A4E1A">
      <w:pPr>
        <w:pStyle w:val="ListParagraph"/>
        <w:ind w:left="1080"/>
        <w:rPr>
          <w:rFonts w:ascii="Times New Roman" w:hAnsi="Times New Roman" w:cs="Times New Roman"/>
          <w:sz w:val="24"/>
          <w:szCs w:val="24"/>
        </w:rPr>
      </w:pPr>
    </w:p>
    <w:p w14:paraId="65A0E29D" w14:textId="77777777" w:rsidR="008A4E1A" w:rsidRDefault="008A4E1A" w:rsidP="008A4E1A">
      <w:pPr>
        <w:pStyle w:val="ListParagraph"/>
        <w:numPr>
          <w:ilvl w:val="0"/>
          <w:numId w:val="33"/>
        </w:numPr>
        <w:rPr>
          <w:rFonts w:ascii="Times New Roman" w:hAnsi="Times New Roman" w:cs="Times New Roman"/>
          <w:sz w:val="24"/>
          <w:szCs w:val="24"/>
        </w:rPr>
      </w:pPr>
      <w:r w:rsidRPr="00DB37AE">
        <w:rPr>
          <w:rFonts w:ascii="Times New Roman" w:hAnsi="Times New Roman" w:cs="Times New Roman"/>
          <w:sz w:val="24"/>
          <w:szCs w:val="24"/>
        </w:rPr>
        <w:t>Ensuring that the school meets the age requirements outlined in Minnesota Statutes, especially for students entering kindergarten or first grade.</w:t>
      </w:r>
    </w:p>
    <w:p w14:paraId="68229672" w14:textId="77777777" w:rsidR="008A4E1A" w:rsidRPr="00DB37AE" w:rsidRDefault="008A4E1A" w:rsidP="008A4E1A">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77</w:t>
      </w:r>
    </w:p>
    <w:p w14:paraId="11F28575" w14:textId="77777777" w:rsidR="008A4E1A" w:rsidRDefault="008A4E1A" w:rsidP="008A4E1A">
      <w:pPr>
        <w:pStyle w:val="ListParagraph"/>
        <w:numPr>
          <w:ilvl w:val="0"/>
          <w:numId w:val="33"/>
        </w:numPr>
        <w:rPr>
          <w:rFonts w:ascii="Times New Roman" w:hAnsi="Times New Roman" w:cs="Times New Roman"/>
          <w:sz w:val="24"/>
          <w:szCs w:val="24"/>
        </w:rPr>
      </w:pPr>
      <w:r w:rsidRPr="00DB37AE">
        <w:rPr>
          <w:rFonts w:ascii="Times New Roman" w:hAnsi="Times New Roman" w:cs="Times New Roman"/>
          <w:sz w:val="24"/>
          <w:szCs w:val="24"/>
        </w:rPr>
        <w:t>Confirming that the early admission policy aligns with the school’s charter and the educational outcomes it aims to achieve.</w:t>
      </w:r>
    </w:p>
    <w:p w14:paraId="1FF69E84" w14:textId="77777777" w:rsidR="008A4E1A" w:rsidRPr="00914596" w:rsidRDefault="008A4E1A" w:rsidP="008A4E1A">
      <w:pPr>
        <w:pStyle w:val="ListParagraph"/>
        <w:rPr>
          <w:rFonts w:ascii="Times New Roman" w:hAnsi="Times New Roman" w:cs="Times New Roman"/>
          <w:sz w:val="24"/>
          <w:szCs w:val="24"/>
        </w:rPr>
      </w:pPr>
    </w:p>
    <w:p w14:paraId="532BEC98" w14:textId="77777777" w:rsidR="008A4E1A" w:rsidRPr="00DB37AE" w:rsidRDefault="008A4E1A" w:rsidP="008A4E1A">
      <w:pPr>
        <w:pStyle w:val="ListParagraph"/>
        <w:rPr>
          <w:rFonts w:ascii="Times New Roman" w:hAnsi="Times New Roman" w:cs="Times New Roman"/>
          <w:sz w:val="24"/>
          <w:szCs w:val="24"/>
        </w:rPr>
      </w:pPr>
    </w:p>
    <w:p w14:paraId="5720575D"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42A85">
        <w:rPr>
          <w:rFonts w:ascii="Times New Roman" w:hAnsi="Times New Roman" w:cs="Times New Roman"/>
          <w:b/>
          <w:bCs/>
          <w:sz w:val="24"/>
          <w:szCs w:val="24"/>
          <w:highlight w:val="yellow"/>
        </w:rPr>
        <w:t>Application and Review Process</w:t>
      </w:r>
    </w:p>
    <w:p w14:paraId="0EC463F4" w14:textId="77777777" w:rsidR="008A4E1A" w:rsidRPr="00DB37AE"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Once the policy is in place, the school will accept applications for early admission. The review process typically involves:</w:t>
      </w:r>
    </w:p>
    <w:p w14:paraId="1F3B40F7" w14:textId="77777777" w:rsidR="008A4E1A" w:rsidRPr="00DB37AE" w:rsidRDefault="008A4E1A" w:rsidP="008A4E1A">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Gathering necessary documentation from parents or guardians, including any assessments or recommendations that support the request for early admission.</w:t>
      </w:r>
    </w:p>
    <w:p w14:paraId="3F37F57C" w14:textId="77777777" w:rsidR="008A4E1A" w:rsidRPr="00DB37AE" w:rsidRDefault="008A4E1A" w:rsidP="008A4E1A">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A review committee or administrative team will evaluate whether the child meets the criteria for early admission based on readiness, developmental milestones, and any other relevant factors.</w:t>
      </w:r>
    </w:p>
    <w:p w14:paraId="60D160E6" w14:textId="77777777" w:rsidR="008A4E1A" w:rsidRDefault="008A4E1A" w:rsidP="008A4E1A">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 xml:space="preserve">The school will notify families of the decision, and if the request is granted, they will be provided with instructions on </w:t>
      </w:r>
      <w:proofErr w:type="gramStart"/>
      <w:r w:rsidRPr="00DB37AE">
        <w:rPr>
          <w:rFonts w:ascii="Times New Roman" w:hAnsi="Times New Roman" w:cs="Times New Roman"/>
          <w:sz w:val="24"/>
          <w:szCs w:val="24"/>
        </w:rPr>
        <w:t>next</w:t>
      </w:r>
      <w:proofErr w:type="gramEnd"/>
      <w:r w:rsidRPr="00DB37AE">
        <w:rPr>
          <w:rFonts w:ascii="Times New Roman" w:hAnsi="Times New Roman" w:cs="Times New Roman"/>
          <w:sz w:val="24"/>
          <w:szCs w:val="24"/>
        </w:rPr>
        <w:t xml:space="preserve"> steps (e.g., enrollment).</w:t>
      </w:r>
    </w:p>
    <w:p w14:paraId="5B7F4300" w14:textId="77777777" w:rsidR="008A4E1A" w:rsidRPr="00DB37AE" w:rsidRDefault="008A4E1A" w:rsidP="008A4E1A">
      <w:pPr>
        <w:pStyle w:val="ListParagraph"/>
        <w:rPr>
          <w:rFonts w:ascii="Times New Roman" w:hAnsi="Times New Roman" w:cs="Times New Roman"/>
          <w:sz w:val="24"/>
          <w:szCs w:val="24"/>
        </w:rPr>
      </w:pPr>
    </w:p>
    <w:p w14:paraId="3C3A42F9"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442A85">
        <w:rPr>
          <w:rFonts w:ascii="Times New Roman" w:hAnsi="Times New Roman" w:cs="Times New Roman"/>
          <w:b/>
          <w:bCs/>
          <w:sz w:val="24"/>
          <w:szCs w:val="24"/>
          <w:highlight w:val="yellow"/>
        </w:rPr>
        <w:t>Implementation and Monitoring</w:t>
      </w:r>
    </w:p>
    <w:p w14:paraId="22281A7C" w14:textId="77777777" w:rsidR="008A4E1A" w:rsidRPr="00DB37AE"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Once a student is admitted early, the school should monitor their progress to ensure that they are thriving in the academic environment. This could include:</w:t>
      </w:r>
    </w:p>
    <w:p w14:paraId="778CBA38" w14:textId="77777777" w:rsidR="008A4E1A" w:rsidRPr="00DB37AE" w:rsidRDefault="008A4E1A" w:rsidP="008A4E1A">
      <w:pPr>
        <w:pStyle w:val="ListParagraph"/>
        <w:numPr>
          <w:ilvl w:val="0"/>
          <w:numId w:val="35"/>
        </w:numPr>
        <w:rPr>
          <w:rFonts w:ascii="Times New Roman" w:hAnsi="Times New Roman" w:cs="Times New Roman"/>
          <w:sz w:val="24"/>
          <w:szCs w:val="24"/>
        </w:rPr>
      </w:pPr>
      <w:r w:rsidRPr="00DB37AE">
        <w:rPr>
          <w:rFonts w:ascii="Times New Roman" w:hAnsi="Times New Roman" w:cs="Times New Roman"/>
          <w:sz w:val="24"/>
          <w:szCs w:val="24"/>
        </w:rPr>
        <w:t>Regular check-ins with teachers, parents, and support staff.</w:t>
      </w:r>
    </w:p>
    <w:p w14:paraId="6CD0F8DE" w14:textId="77777777" w:rsidR="008A4E1A" w:rsidRDefault="008A4E1A" w:rsidP="008A4E1A">
      <w:pPr>
        <w:pStyle w:val="ListParagraph"/>
        <w:numPr>
          <w:ilvl w:val="0"/>
          <w:numId w:val="35"/>
        </w:numPr>
        <w:rPr>
          <w:rFonts w:ascii="Times New Roman" w:hAnsi="Times New Roman" w:cs="Times New Roman"/>
          <w:sz w:val="24"/>
          <w:szCs w:val="24"/>
        </w:rPr>
      </w:pPr>
      <w:r w:rsidRPr="00DB37AE">
        <w:rPr>
          <w:rFonts w:ascii="Times New Roman" w:hAnsi="Times New Roman" w:cs="Times New Roman"/>
          <w:sz w:val="24"/>
          <w:szCs w:val="24"/>
        </w:rPr>
        <w:t xml:space="preserve">Academic and social assessments </w:t>
      </w:r>
      <w:proofErr w:type="gramStart"/>
      <w:r w:rsidRPr="00DB37AE">
        <w:rPr>
          <w:rFonts w:ascii="Times New Roman" w:hAnsi="Times New Roman" w:cs="Times New Roman"/>
          <w:sz w:val="24"/>
          <w:szCs w:val="24"/>
        </w:rPr>
        <w:t>to gauge</w:t>
      </w:r>
      <w:proofErr w:type="gramEnd"/>
      <w:r w:rsidRPr="00DB37AE">
        <w:rPr>
          <w:rFonts w:ascii="Times New Roman" w:hAnsi="Times New Roman" w:cs="Times New Roman"/>
          <w:sz w:val="24"/>
          <w:szCs w:val="24"/>
        </w:rPr>
        <w:t xml:space="preserve"> the student’s readiness and success in the classroom.</w:t>
      </w:r>
    </w:p>
    <w:p w14:paraId="27E846AC" w14:textId="77777777" w:rsidR="008A4E1A" w:rsidRPr="00DB37AE" w:rsidRDefault="008A4E1A" w:rsidP="008A4E1A">
      <w:pPr>
        <w:pStyle w:val="ListParagraph"/>
        <w:rPr>
          <w:rFonts w:ascii="Times New Roman" w:hAnsi="Times New Roman" w:cs="Times New Roman"/>
          <w:sz w:val="24"/>
          <w:szCs w:val="24"/>
        </w:rPr>
      </w:pPr>
    </w:p>
    <w:p w14:paraId="14EC0F3A" w14:textId="77777777" w:rsidR="008A4E1A" w:rsidRPr="00914596" w:rsidRDefault="008A4E1A" w:rsidP="008A4E1A">
      <w:pPr>
        <w:pStyle w:val="ListParagraph"/>
        <w:numPr>
          <w:ilvl w:val="0"/>
          <w:numId w:val="35"/>
        </w:numPr>
        <w:rPr>
          <w:rFonts w:ascii="Times New Roman" w:hAnsi="Times New Roman" w:cs="Times New Roman"/>
          <w:sz w:val="24"/>
          <w:szCs w:val="24"/>
        </w:rPr>
      </w:pPr>
      <w:proofErr w:type="gramStart"/>
      <w:r w:rsidRPr="00DB37AE">
        <w:rPr>
          <w:rFonts w:ascii="Times New Roman" w:hAnsi="Times New Roman" w:cs="Times New Roman"/>
          <w:sz w:val="24"/>
          <w:szCs w:val="24"/>
        </w:rPr>
        <w:t>Making adjustments</w:t>
      </w:r>
      <w:proofErr w:type="gramEnd"/>
      <w:r w:rsidRPr="00DB37AE">
        <w:rPr>
          <w:rFonts w:ascii="Times New Roman" w:hAnsi="Times New Roman" w:cs="Times New Roman"/>
          <w:sz w:val="24"/>
          <w:szCs w:val="24"/>
        </w:rPr>
        <w:t xml:space="preserve"> if necessary to support the child’s development.</w:t>
      </w:r>
    </w:p>
    <w:p w14:paraId="3F10D646" w14:textId="77777777" w:rsidR="008A4E1A" w:rsidRPr="00DB37AE" w:rsidRDefault="008A4E1A" w:rsidP="008A4E1A">
      <w:pPr>
        <w:pStyle w:val="ListParagraph"/>
        <w:ind w:left="1080"/>
        <w:rPr>
          <w:rFonts w:ascii="Times New Roman" w:hAnsi="Times New Roman" w:cs="Times New Roman"/>
          <w:b/>
          <w:bCs/>
          <w:sz w:val="24"/>
          <w:szCs w:val="24"/>
        </w:rPr>
      </w:pPr>
      <w:r w:rsidRPr="00DB37AE">
        <w:rPr>
          <w:rFonts w:ascii="Times New Roman" w:hAnsi="Times New Roman" w:cs="Times New Roman"/>
          <w:b/>
          <w:bCs/>
          <w:sz w:val="24"/>
          <w:szCs w:val="24"/>
        </w:rPr>
        <w:t xml:space="preserve">8. </w:t>
      </w:r>
      <w:r w:rsidRPr="00914596">
        <w:rPr>
          <w:rFonts w:ascii="Times New Roman" w:hAnsi="Times New Roman" w:cs="Times New Roman"/>
          <w:b/>
          <w:bCs/>
          <w:sz w:val="24"/>
          <w:szCs w:val="24"/>
          <w:highlight w:val="yellow"/>
        </w:rPr>
        <w:t>Reporting to Authorizer and the MDE</w:t>
      </w:r>
    </w:p>
    <w:p w14:paraId="03F909BC" w14:textId="77777777" w:rsidR="008A4E1A" w:rsidRPr="00DB37AE"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in Minnesota are accountable to their authorizers and the MDE. The school may be required to report on the number of early admissions and demonstrate how the process aligns with educational goals and student outcomes.</w:t>
      </w:r>
    </w:p>
    <w:p w14:paraId="03F71DA9" w14:textId="77777777" w:rsidR="008A4E1A" w:rsidRPr="00DB37AE" w:rsidRDefault="008A4E1A" w:rsidP="008A4E1A">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By following these steps, charter schools in Minnesota can create a transparent, fair, and legally compliant process for admitting younger students who are ready to start school before the typical age cutoff.</w:t>
      </w:r>
    </w:p>
    <w:p w14:paraId="3A397DE3" w14:textId="77777777" w:rsidR="008A4E1A" w:rsidRPr="00C854E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4A9F4EB9" w14:textId="77777777" w:rsidR="008A4E1A" w:rsidRPr="00C854EA" w:rsidRDefault="008A4E1A" w:rsidP="008A4E1A">
      <w:pPr>
        <w:pStyle w:val="ListParagraph"/>
        <w:ind w:left="1080"/>
        <w:rPr>
          <w:rFonts w:ascii="Times New Roman" w:hAnsi="Times New Roman" w:cs="Times New Roman"/>
          <w:sz w:val="24"/>
          <w:szCs w:val="24"/>
        </w:rPr>
      </w:pPr>
    </w:p>
    <w:p w14:paraId="5C9BE034" w14:textId="77777777" w:rsidR="008A4E1A" w:rsidRPr="00916CC5" w:rsidRDefault="008A4E1A" w:rsidP="008A4E1A">
      <w:pPr>
        <w:pStyle w:val="ListParagraph"/>
        <w:numPr>
          <w:ilvl w:val="0"/>
          <w:numId w:val="4"/>
        </w:numPr>
        <w:rPr>
          <w:rFonts w:ascii="Times New Roman" w:hAnsi="Times New Roman" w:cs="Times New Roman"/>
          <w:b/>
          <w:bCs/>
          <w:sz w:val="28"/>
          <w:szCs w:val="28"/>
          <w:highlight w:val="green"/>
        </w:rPr>
      </w:pPr>
      <w:r w:rsidRPr="00916CC5">
        <w:rPr>
          <w:rFonts w:ascii="Times New Roman" w:hAnsi="Times New Roman" w:cs="Times New Roman"/>
          <w:b/>
          <w:bCs/>
          <w:sz w:val="28"/>
          <w:szCs w:val="28"/>
          <w:highlight w:val="green"/>
        </w:rPr>
        <w:t>System to Review the Effectiveness of Instruction and Curriculum</w:t>
      </w:r>
    </w:p>
    <w:p w14:paraId="62F5124A"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In Minnesota, K-8th grade charter schools are subject to various state laws and accountability standards that guide the effectiveness of instruction and curriculum. A system to review the effectiveness of instruction and curriculum is essential to ensure that students are meeting academic standards and that the charter schools are fulfilling their missions. Below is an outline of what such a system typically entails:</w:t>
      </w:r>
    </w:p>
    <w:p w14:paraId="6ECB9432" w14:textId="77777777" w:rsidR="008A4E1A" w:rsidRPr="00703C08" w:rsidRDefault="008A4E1A" w:rsidP="008A4E1A">
      <w:pPr>
        <w:pStyle w:val="ListParagraph"/>
        <w:ind w:left="990"/>
        <w:rPr>
          <w:rFonts w:ascii="Times New Roman" w:hAnsi="Times New Roman" w:cs="Times New Roman"/>
          <w:sz w:val="24"/>
          <w:szCs w:val="24"/>
        </w:rPr>
      </w:pPr>
    </w:p>
    <w:p w14:paraId="130130E9" w14:textId="77777777" w:rsidR="008A4E1A" w:rsidRDefault="008A4E1A" w:rsidP="008A4E1A">
      <w:pPr>
        <w:pStyle w:val="ListParagraph"/>
        <w:numPr>
          <w:ilvl w:val="2"/>
          <w:numId w:val="101"/>
        </w:numPr>
        <w:rPr>
          <w:rFonts w:ascii="Times New Roman" w:hAnsi="Times New Roman" w:cs="Times New Roman"/>
          <w:b/>
          <w:bCs/>
          <w:sz w:val="24"/>
          <w:szCs w:val="24"/>
        </w:rPr>
      </w:pPr>
      <w:r w:rsidRPr="00916CC5">
        <w:rPr>
          <w:rFonts w:ascii="Times New Roman" w:hAnsi="Times New Roman" w:cs="Times New Roman"/>
          <w:b/>
          <w:bCs/>
          <w:sz w:val="24"/>
          <w:szCs w:val="24"/>
          <w:highlight w:val="green"/>
        </w:rPr>
        <w:t>State and Local Accountability Requirements</w:t>
      </w:r>
    </w:p>
    <w:p w14:paraId="2FBE201B" w14:textId="77777777" w:rsidR="008A4E1A" w:rsidRPr="00703C08" w:rsidRDefault="008A4E1A" w:rsidP="008A4E1A">
      <w:pPr>
        <w:pStyle w:val="ListParagraph"/>
        <w:ind w:left="5040"/>
        <w:rPr>
          <w:rFonts w:ascii="Times New Roman" w:hAnsi="Times New Roman" w:cs="Times New Roman"/>
          <w:b/>
          <w:bCs/>
          <w:sz w:val="24"/>
          <w:szCs w:val="24"/>
        </w:rPr>
      </w:pPr>
      <w:r w:rsidRPr="00412DAE">
        <w:rPr>
          <w:rFonts w:ascii="Times New Roman" w:hAnsi="Times New Roman" w:cs="Times New Roman"/>
          <w:b/>
          <w:bCs/>
          <w:sz w:val="24"/>
          <w:szCs w:val="24"/>
          <w:highlight w:val="green"/>
        </w:rPr>
        <w:t>78</w:t>
      </w:r>
    </w:p>
    <w:p w14:paraId="2BE26DE6"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Minnesota charter schools are required to meet specific state standards for student achievement, which are typically assessed through statewide standardized tests. Schools are held accountable for student performance in core areas such as reading, math, and science, and the effectiveness of their curriculum and instruction is evaluated based on student outcomes.</w:t>
      </w:r>
    </w:p>
    <w:p w14:paraId="289ECBF9" w14:textId="77777777" w:rsidR="008A4E1A" w:rsidRPr="00703C08" w:rsidRDefault="008A4E1A" w:rsidP="008A4E1A">
      <w:pPr>
        <w:pStyle w:val="ListParagraph"/>
        <w:ind w:left="990"/>
        <w:rPr>
          <w:rFonts w:ascii="Times New Roman" w:hAnsi="Times New Roman" w:cs="Times New Roman"/>
          <w:sz w:val="24"/>
          <w:szCs w:val="24"/>
        </w:rPr>
      </w:pPr>
    </w:p>
    <w:p w14:paraId="6F03EADE" w14:textId="77777777" w:rsidR="008A4E1A" w:rsidRPr="00703C08" w:rsidRDefault="008A4E1A" w:rsidP="008A4E1A">
      <w:pPr>
        <w:pStyle w:val="ListParagraph"/>
        <w:ind w:left="990"/>
        <w:rPr>
          <w:rFonts w:ascii="Times New Roman" w:hAnsi="Times New Roman" w:cs="Times New Roman"/>
          <w:b/>
          <w:bCs/>
          <w:sz w:val="24"/>
          <w:szCs w:val="24"/>
        </w:rPr>
      </w:pPr>
      <w:r w:rsidRPr="00703C08">
        <w:rPr>
          <w:rFonts w:ascii="Times New Roman" w:hAnsi="Times New Roman" w:cs="Times New Roman"/>
          <w:b/>
          <w:bCs/>
          <w:sz w:val="24"/>
          <w:szCs w:val="24"/>
        </w:rPr>
        <w:t xml:space="preserve">2. </w:t>
      </w:r>
      <w:r w:rsidRPr="00916CC5">
        <w:rPr>
          <w:rFonts w:ascii="Times New Roman" w:hAnsi="Times New Roman" w:cs="Times New Roman"/>
          <w:b/>
          <w:bCs/>
          <w:sz w:val="24"/>
          <w:szCs w:val="24"/>
          <w:highlight w:val="green"/>
        </w:rPr>
        <w:t>Internal Assessment and Data Collection</w:t>
      </w:r>
    </w:p>
    <w:p w14:paraId="04563792"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 system for reviewing instruction and curriculum effectiveness generally includes robust internal assessments. These may include:</w:t>
      </w:r>
    </w:p>
    <w:p w14:paraId="7A9E8552" w14:textId="77777777" w:rsidR="008A4E1A" w:rsidRPr="00703C08" w:rsidRDefault="008A4E1A" w:rsidP="008A4E1A">
      <w:pPr>
        <w:pStyle w:val="ListParagraph"/>
        <w:ind w:left="990"/>
        <w:rPr>
          <w:rFonts w:ascii="Times New Roman" w:hAnsi="Times New Roman" w:cs="Times New Roman"/>
          <w:sz w:val="24"/>
          <w:szCs w:val="24"/>
        </w:rPr>
      </w:pPr>
    </w:p>
    <w:p w14:paraId="2E6D9E37" w14:textId="77777777" w:rsidR="008A4E1A" w:rsidRDefault="008A4E1A" w:rsidP="008A4E1A">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Formative assessments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checks for understanding (e.g., quizzes, written reflections, class discussions).</w:t>
      </w:r>
    </w:p>
    <w:p w14:paraId="3E5B6E89" w14:textId="77777777" w:rsidR="008A4E1A" w:rsidRPr="00703C08" w:rsidRDefault="008A4E1A" w:rsidP="008A4E1A">
      <w:pPr>
        <w:pStyle w:val="ListParagraph"/>
        <w:rPr>
          <w:rFonts w:ascii="Times New Roman" w:hAnsi="Times New Roman" w:cs="Times New Roman"/>
          <w:sz w:val="24"/>
          <w:szCs w:val="24"/>
        </w:rPr>
      </w:pPr>
    </w:p>
    <w:p w14:paraId="54AC4D58" w14:textId="77777777" w:rsidR="008A4E1A" w:rsidRDefault="008A4E1A" w:rsidP="008A4E1A">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Summative assessments</w:t>
      </w:r>
      <w:r w:rsidRPr="00703C08">
        <w:rPr>
          <w:rFonts w:ascii="Times New Roman" w:hAnsi="Times New Roman" w:cs="Times New Roman"/>
          <w:sz w:val="24"/>
          <w:szCs w:val="24"/>
        </w:rPr>
        <w:t>: End-of-unit tests or final projects that evaluate mastery of content.</w:t>
      </w:r>
    </w:p>
    <w:p w14:paraId="711FFF0F" w14:textId="77777777" w:rsidR="008A4E1A" w:rsidRPr="00914596" w:rsidRDefault="008A4E1A" w:rsidP="008A4E1A">
      <w:pPr>
        <w:pStyle w:val="ListParagraph"/>
        <w:rPr>
          <w:rFonts w:ascii="Times New Roman" w:hAnsi="Times New Roman" w:cs="Times New Roman"/>
          <w:sz w:val="24"/>
          <w:szCs w:val="24"/>
        </w:rPr>
      </w:pPr>
    </w:p>
    <w:p w14:paraId="7388D756" w14:textId="77777777" w:rsidR="008A4E1A" w:rsidRPr="00703C08" w:rsidRDefault="008A4E1A" w:rsidP="008A4E1A">
      <w:pPr>
        <w:pStyle w:val="ListParagraph"/>
        <w:rPr>
          <w:rFonts w:ascii="Times New Roman" w:hAnsi="Times New Roman" w:cs="Times New Roman"/>
          <w:sz w:val="24"/>
          <w:szCs w:val="24"/>
        </w:rPr>
      </w:pPr>
    </w:p>
    <w:p w14:paraId="63B9E5DE" w14:textId="77777777" w:rsidR="008A4E1A" w:rsidRDefault="008A4E1A" w:rsidP="008A4E1A">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Diagnostic assessments</w:t>
      </w:r>
      <w:r w:rsidRPr="00703C08">
        <w:rPr>
          <w:rFonts w:ascii="Times New Roman" w:hAnsi="Times New Roman" w:cs="Times New Roman"/>
          <w:sz w:val="24"/>
          <w:szCs w:val="24"/>
        </w:rPr>
        <w:t>: Initial assessments to determine students’ starting points and guide instructional planning.</w:t>
      </w:r>
    </w:p>
    <w:p w14:paraId="6DB45794" w14:textId="77777777" w:rsidR="008A4E1A" w:rsidRPr="00703C08" w:rsidRDefault="008A4E1A" w:rsidP="008A4E1A">
      <w:pPr>
        <w:pStyle w:val="ListParagraph"/>
        <w:rPr>
          <w:rFonts w:ascii="Times New Roman" w:hAnsi="Times New Roman" w:cs="Times New Roman"/>
          <w:sz w:val="24"/>
          <w:szCs w:val="24"/>
        </w:rPr>
      </w:pPr>
    </w:p>
    <w:p w14:paraId="3A90B21E" w14:textId="77777777" w:rsidR="008A4E1A" w:rsidRPr="00703C08" w:rsidRDefault="008A4E1A" w:rsidP="008A4E1A">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Benchmark assessments</w:t>
      </w:r>
      <w:r w:rsidRPr="00703C08">
        <w:rPr>
          <w:rFonts w:ascii="Times New Roman" w:hAnsi="Times New Roman" w:cs="Times New Roman"/>
          <w:sz w:val="24"/>
          <w:szCs w:val="24"/>
        </w:rPr>
        <w:t>: Periodic tests that measure progress toward academic goals.</w:t>
      </w:r>
    </w:p>
    <w:p w14:paraId="5C0DEB5C"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Data from these assessments helps schools identify areas where students are excelling or struggling</w:t>
      </w:r>
      <w:r>
        <w:rPr>
          <w:rFonts w:ascii="Times New Roman" w:hAnsi="Times New Roman" w:cs="Times New Roman"/>
          <w:sz w:val="24"/>
          <w:szCs w:val="24"/>
        </w:rPr>
        <w:t xml:space="preserve"> </w:t>
      </w:r>
      <w:r w:rsidRPr="00703C08">
        <w:rPr>
          <w:rFonts w:ascii="Times New Roman" w:hAnsi="Times New Roman" w:cs="Times New Roman"/>
          <w:sz w:val="24"/>
          <w:szCs w:val="24"/>
        </w:rPr>
        <w:t>and inform instructional decisions.</w:t>
      </w:r>
    </w:p>
    <w:p w14:paraId="1D0B06AF" w14:textId="77777777" w:rsidR="008A4E1A" w:rsidRPr="00703C08" w:rsidRDefault="008A4E1A" w:rsidP="008A4E1A">
      <w:pPr>
        <w:pStyle w:val="ListParagraph"/>
        <w:ind w:left="990"/>
        <w:rPr>
          <w:rFonts w:ascii="Times New Roman" w:hAnsi="Times New Roman" w:cs="Times New Roman"/>
          <w:sz w:val="24"/>
          <w:szCs w:val="24"/>
        </w:rPr>
      </w:pPr>
    </w:p>
    <w:p w14:paraId="4B0C2E62"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3</w:t>
      </w:r>
      <w:r w:rsidRPr="00916CC5">
        <w:rPr>
          <w:rFonts w:ascii="Times New Roman" w:hAnsi="Times New Roman" w:cs="Times New Roman"/>
          <w:b/>
          <w:bCs/>
          <w:sz w:val="24"/>
          <w:szCs w:val="24"/>
          <w:highlight w:val="green"/>
        </w:rPr>
        <w:t>. Curriculum Mapping and Alignment</w:t>
      </w:r>
    </w:p>
    <w:p w14:paraId="2D5C3208"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Effective curriculum design ensures that the instructional materials and activities align with Minnesota's state standards (such as the Minnesota Academic Standards). Charter schools often implement:</w:t>
      </w:r>
    </w:p>
    <w:p w14:paraId="44F81ADF" w14:textId="77777777" w:rsidR="008A4E1A" w:rsidRPr="00703C08" w:rsidRDefault="008A4E1A" w:rsidP="008A4E1A">
      <w:pPr>
        <w:pStyle w:val="ListParagraph"/>
        <w:ind w:left="990"/>
        <w:rPr>
          <w:rFonts w:ascii="Times New Roman" w:hAnsi="Times New Roman" w:cs="Times New Roman"/>
          <w:sz w:val="24"/>
          <w:szCs w:val="24"/>
        </w:rPr>
      </w:pPr>
    </w:p>
    <w:p w14:paraId="7D2BBF2A" w14:textId="77777777" w:rsidR="008A4E1A" w:rsidRDefault="008A4E1A" w:rsidP="008A4E1A">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Curriculum mapping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Aligning the content, skills, and learning objectives with state standards.</w:t>
      </w:r>
    </w:p>
    <w:p w14:paraId="1251AC84" w14:textId="77777777" w:rsidR="008A4E1A" w:rsidRPr="00703C08" w:rsidRDefault="008A4E1A" w:rsidP="008A4E1A">
      <w:pPr>
        <w:pStyle w:val="ListParagraph"/>
        <w:rPr>
          <w:rFonts w:ascii="Times New Roman" w:hAnsi="Times New Roman" w:cs="Times New Roman"/>
          <w:sz w:val="24"/>
          <w:szCs w:val="24"/>
        </w:rPr>
      </w:pPr>
    </w:p>
    <w:p w14:paraId="6253F9FA" w14:textId="77777777" w:rsidR="008A4E1A" w:rsidRDefault="008A4E1A" w:rsidP="008A4E1A">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Vertical and horizontal alignment</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Ensuring consistency in instruction across grade levels (vertical) and within a grade level (horizontal).</w:t>
      </w:r>
    </w:p>
    <w:p w14:paraId="4AA9C43C" w14:textId="77777777" w:rsidR="008A4E1A" w:rsidRPr="00914596" w:rsidRDefault="008A4E1A" w:rsidP="008A4E1A">
      <w:pPr>
        <w:pStyle w:val="ListParagraph"/>
        <w:rPr>
          <w:rFonts w:ascii="Times New Roman" w:hAnsi="Times New Roman" w:cs="Times New Roman"/>
          <w:sz w:val="24"/>
          <w:szCs w:val="24"/>
        </w:rPr>
      </w:pPr>
    </w:p>
    <w:p w14:paraId="6DDA1885" w14:textId="77777777" w:rsidR="008A4E1A" w:rsidRPr="00703C08" w:rsidRDefault="008A4E1A" w:rsidP="008A4E1A">
      <w:pPr>
        <w:pStyle w:val="ListParagraph"/>
        <w:rPr>
          <w:rFonts w:ascii="Times New Roman" w:hAnsi="Times New Roman" w:cs="Times New Roman"/>
          <w:sz w:val="24"/>
          <w:szCs w:val="24"/>
        </w:rPr>
      </w:pPr>
    </w:p>
    <w:p w14:paraId="62EBA7A4" w14:textId="77777777" w:rsidR="008A4E1A" w:rsidRDefault="008A4E1A" w:rsidP="008A4E1A">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Adapting curriculum</w:t>
      </w:r>
      <w:r w:rsidRPr="00703C08">
        <w:rPr>
          <w:rFonts w:ascii="Times New Roman" w:hAnsi="Times New Roman" w:cs="Times New Roman"/>
          <w:sz w:val="24"/>
          <w:szCs w:val="24"/>
        </w:rPr>
        <w:t>: Using data to modify or enhance the curriculum to meet the needs of diverse learners, including students with disabilities and English language learners.</w:t>
      </w:r>
    </w:p>
    <w:p w14:paraId="058B2C34" w14:textId="77777777" w:rsidR="008A4E1A" w:rsidRPr="00703C08" w:rsidRDefault="008A4E1A" w:rsidP="008A4E1A">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79</w:t>
      </w:r>
    </w:p>
    <w:p w14:paraId="472B7067" w14:textId="77777777" w:rsidR="008A4E1A" w:rsidRPr="00442A85" w:rsidRDefault="008A4E1A" w:rsidP="008A4E1A">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4. Use of Data to Inform Instruction</w:t>
      </w:r>
    </w:p>
    <w:p w14:paraId="6883EB05"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often implement systems to analyze data from a variety of sources:</w:t>
      </w:r>
    </w:p>
    <w:p w14:paraId="27DC0339" w14:textId="77777777" w:rsidR="008A4E1A" w:rsidRPr="00703C08" w:rsidRDefault="008A4E1A" w:rsidP="008A4E1A">
      <w:pPr>
        <w:pStyle w:val="ListParagraph"/>
        <w:ind w:left="990"/>
        <w:rPr>
          <w:rFonts w:ascii="Times New Roman" w:hAnsi="Times New Roman" w:cs="Times New Roman"/>
          <w:sz w:val="24"/>
          <w:szCs w:val="24"/>
        </w:rPr>
      </w:pPr>
    </w:p>
    <w:p w14:paraId="3E746478" w14:textId="77777777" w:rsidR="008A4E1A" w:rsidRDefault="008A4E1A" w:rsidP="008A4E1A">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Standardized testing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Minnesota Comprehensive Assessments (MCAs) and other state-required assessments provide data on student performance relative to state standards.</w:t>
      </w:r>
    </w:p>
    <w:p w14:paraId="123F235E" w14:textId="77777777" w:rsidR="008A4E1A" w:rsidRPr="00703C08" w:rsidRDefault="008A4E1A" w:rsidP="008A4E1A">
      <w:pPr>
        <w:pStyle w:val="ListParagraph"/>
        <w:rPr>
          <w:rFonts w:ascii="Times New Roman" w:hAnsi="Times New Roman" w:cs="Times New Roman"/>
          <w:sz w:val="24"/>
          <w:szCs w:val="24"/>
        </w:rPr>
      </w:pPr>
    </w:p>
    <w:p w14:paraId="1B3C8379" w14:textId="77777777" w:rsidR="008A4E1A" w:rsidRDefault="008A4E1A" w:rsidP="008A4E1A">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Student work samples</w:t>
      </w:r>
      <w:r w:rsidRPr="00703C08">
        <w:rPr>
          <w:rFonts w:ascii="Times New Roman" w:hAnsi="Times New Roman" w:cs="Times New Roman"/>
          <w:sz w:val="24"/>
          <w:szCs w:val="24"/>
        </w:rPr>
        <w:t>: Teachers review student work to assess the depth of understanding and identify patterns of achievement or areas needing improvement.</w:t>
      </w:r>
    </w:p>
    <w:p w14:paraId="7B8C86E1" w14:textId="77777777" w:rsidR="008A4E1A" w:rsidRPr="00914596" w:rsidRDefault="008A4E1A" w:rsidP="008A4E1A">
      <w:pPr>
        <w:pStyle w:val="ListParagraph"/>
        <w:rPr>
          <w:rFonts w:ascii="Times New Roman" w:hAnsi="Times New Roman" w:cs="Times New Roman"/>
          <w:sz w:val="24"/>
          <w:szCs w:val="24"/>
        </w:rPr>
      </w:pPr>
    </w:p>
    <w:p w14:paraId="591F6258" w14:textId="77777777" w:rsidR="008A4E1A" w:rsidRPr="00703C08" w:rsidRDefault="008A4E1A" w:rsidP="008A4E1A">
      <w:pPr>
        <w:pStyle w:val="ListParagraph"/>
        <w:rPr>
          <w:rFonts w:ascii="Times New Roman" w:hAnsi="Times New Roman" w:cs="Times New Roman"/>
          <w:sz w:val="24"/>
          <w:szCs w:val="24"/>
        </w:rPr>
      </w:pPr>
    </w:p>
    <w:p w14:paraId="240CA682" w14:textId="77777777" w:rsidR="008A4E1A" w:rsidRPr="00703C08" w:rsidRDefault="008A4E1A" w:rsidP="008A4E1A">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Teacher assessments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Teacher-developed assessments and student portfolios can give insight into how well the curriculum is being internalized by students.</w:t>
      </w:r>
    </w:p>
    <w:p w14:paraId="145C8938"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These data points help schools adjust instruction, providing additional resources or interventions where needed.</w:t>
      </w:r>
    </w:p>
    <w:p w14:paraId="3D08E177" w14:textId="77777777" w:rsidR="008A4E1A" w:rsidRPr="00703C08" w:rsidRDefault="008A4E1A" w:rsidP="008A4E1A">
      <w:pPr>
        <w:pStyle w:val="ListParagraph"/>
        <w:ind w:left="990"/>
        <w:rPr>
          <w:rFonts w:ascii="Times New Roman" w:hAnsi="Times New Roman" w:cs="Times New Roman"/>
          <w:sz w:val="24"/>
          <w:szCs w:val="24"/>
        </w:rPr>
      </w:pPr>
    </w:p>
    <w:p w14:paraId="18BE6DF2"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916CC5">
        <w:rPr>
          <w:rFonts w:ascii="Times New Roman" w:hAnsi="Times New Roman" w:cs="Times New Roman"/>
          <w:b/>
          <w:bCs/>
          <w:sz w:val="24"/>
          <w:szCs w:val="24"/>
          <w:highlight w:val="green"/>
        </w:rPr>
        <w:t>Professional Development and Teacher Feedback</w:t>
      </w:r>
    </w:p>
    <w:p w14:paraId="5C8C9CFA"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An important part of reviewing instructional effectiveness is providing teachers with ongoing professional development based on identified needs. Schools often implement:</w:t>
      </w:r>
    </w:p>
    <w:p w14:paraId="196F0847" w14:textId="77777777" w:rsidR="008A4E1A" w:rsidRPr="00703C08" w:rsidRDefault="008A4E1A" w:rsidP="008A4E1A">
      <w:pPr>
        <w:pStyle w:val="ListParagraph"/>
        <w:ind w:left="990"/>
        <w:rPr>
          <w:rFonts w:ascii="Times New Roman" w:hAnsi="Times New Roman" w:cs="Times New Roman"/>
          <w:sz w:val="24"/>
          <w:szCs w:val="24"/>
        </w:rPr>
      </w:pPr>
    </w:p>
    <w:p w14:paraId="539D3D05" w14:textId="77777777" w:rsidR="008A4E1A" w:rsidRDefault="008A4E1A" w:rsidP="008A4E1A">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Collaborative review</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Teachers meet in grade-level teams or subject-area groups to review student performance data and instructional strategies.</w:t>
      </w:r>
    </w:p>
    <w:p w14:paraId="523ACF9E" w14:textId="77777777" w:rsidR="008A4E1A" w:rsidRPr="00703C08" w:rsidRDefault="008A4E1A" w:rsidP="008A4E1A">
      <w:pPr>
        <w:pStyle w:val="ListParagraph"/>
        <w:rPr>
          <w:rFonts w:ascii="Times New Roman" w:hAnsi="Times New Roman" w:cs="Times New Roman"/>
          <w:sz w:val="24"/>
          <w:szCs w:val="24"/>
        </w:rPr>
      </w:pPr>
    </w:p>
    <w:p w14:paraId="353BC255" w14:textId="77777777" w:rsidR="008A4E1A" w:rsidRDefault="008A4E1A" w:rsidP="008A4E1A">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Coaching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Experienced educators or instructional coaches work with teachers to refine their practices.</w:t>
      </w:r>
    </w:p>
    <w:p w14:paraId="509AF9DD" w14:textId="77777777" w:rsidR="008A4E1A" w:rsidRPr="00914596" w:rsidRDefault="008A4E1A" w:rsidP="008A4E1A">
      <w:pPr>
        <w:pStyle w:val="ListParagraph"/>
        <w:rPr>
          <w:rFonts w:ascii="Times New Roman" w:hAnsi="Times New Roman" w:cs="Times New Roman"/>
          <w:sz w:val="24"/>
          <w:szCs w:val="24"/>
        </w:rPr>
      </w:pPr>
    </w:p>
    <w:p w14:paraId="64707BF5" w14:textId="77777777" w:rsidR="008A4E1A" w:rsidRPr="00703C08" w:rsidRDefault="008A4E1A" w:rsidP="008A4E1A">
      <w:pPr>
        <w:pStyle w:val="ListParagraph"/>
        <w:rPr>
          <w:rFonts w:ascii="Times New Roman" w:hAnsi="Times New Roman" w:cs="Times New Roman"/>
          <w:sz w:val="24"/>
          <w:szCs w:val="24"/>
        </w:rPr>
      </w:pPr>
    </w:p>
    <w:p w14:paraId="4A505CB1" w14:textId="77777777" w:rsidR="008A4E1A" w:rsidRPr="00703C08" w:rsidRDefault="008A4E1A" w:rsidP="008A4E1A">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Peer observations and feedback</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Teachers observe each other’s classrooms to provide constructive feedback on teaching practices and strategies.</w:t>
      </w:r>
    </w:p>
    <w:p w14:paraId="0800C15B"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Professional development efforts should be targeted to improve instruction and better meet students' academic needs.</w:t>
      </w:r>
    </w:p>
    <w:p w14:paraId="20066560" w14:textId="77777777" w:rsidR="008A4E1A" w:rsidRPr="00703C08" w:rsidRDefault="008A4E1A" w:rsidP="008A4E1A">
      <w:pPr>
        <w:pStyle w:val="ListParagraph"/>
        <w:ind w:left="990"/>
        <w:rPr>
          <w:rFonts w:ascii="Times New Roman" w:hAnsi="Times New Roman" w:cs="Times New Roman"/>
          <w:sz w:val="24"/>
          <w:szCs w:val="24"/>
        </w:rPr>
      </w:pPr>
    </w:p>
    <w:p w14:paraId="306BD8E3"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6</w:t>
      </w:r>
      <w:r w:rsidRPr="00916CC5">
        <w:rPr>
          <w:rFonts w:ascii="Times New Roman" w:hAnsi="Times New Roman" w:cs="Times New Roman"/>
          <w:b/>
          <w:bCs/>
          <w:sz w:val="24"/>
          <w:szCs w:val="24"/>
          <w:highlight w:val="green"/>
        </w:rPr>
        <w:t>. Parent and Community Involvement</w:t>
      </w:r>
    </w:p>
    <w:p w14:paraId="346C3B1B"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may involve parents and community members in reviewing the effectiveness of instruction. This might include:</w:t>
      </w:r>
    </w:p>
    <w:p w14:paraId="37244EF4" w14:textId="77777777" w:rsidR="008A4E1A" w:rsidRPr="00703C08" w:rsidRDefault="008A4E1A" w:rsidP="008A4E1A">
      <w:pPr>
        <w:pStyle w:val="ListParagraph"/>
        <w:ind w:left="990"/>
        <w:rPr>
          <w:rFonts w:ascii="Times New Roman" w:hAnsi="Times New Roman" w:cs="Times New Roman"/>
          <w:sz w:val="24"/>
          <w:szCs w:val="24"/>
        </w:rPr>
      </w:pPr>
    </w:p>
    <w:p w14:paraId="06F5BFCF" w14:textId="77777777" w:rsidR="008A4E1A" w:rsidRDefault="008A4E1A" w:rsidP="008A4E1A">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Surveys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Gathering feedback from parents, students, and community members about the quality of the instructional experience and curriculum.</w:t>
      </w:r>
    </w:p>
    <w:p w14:paraId="1CCC2186" w14:textId="77777777" w:rsidR="008A4E1A" w:rsidRPr="00703C08" w:rsidRDefault="008A4E1A" w:rsidP="008A4E1A">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80</w:t>
      </w:r>
    </w:p>
    <w:p w14:paraId="5E2EC36E" w14:textId="77777777" w:rsidR="008A4E1A" w:rsidRDefault="008A4E1A" w:rsidP="008A4E1A">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School Advisory Councils</w:t>
      </w:r>
      <w:r w:rsidRPr="00703C08">
        <w:rPr>
          <w:rFonts w:ascii="Times New Roman" w:hAnsi="Times New Roman" w:cs="Times New Roman"/>
          <w:sz w:val="24"/>
          <w:szCs w:val="24"/>
        </w:rPr>
        <w:t>: These councils often include parents, teachers, and community stakeholders who help review school performance and suggest improvements.</w:t>
      </w:r>
    </w:p>
    <w:p w14:paraId="430C442D" w14:textId="77777777" w:rsidR="008A4E1A" w:rsidRPr="00E827B8" w:rsidRDefault="008A4E1A" w:rsidP="008A4E1A">
      <w:pPr>
        <w:pStyle w:val="ListParagraph"/>
        <w:rPr>
          <w:rFonts w:ascii="Times New Roman" w:hAnsi="Times New Roman" w:cs="Times New Roman"/>
          <w:sz w:val="24"/>
          <w:szCs w:val="24"/>
        </w:rPr>
      </w:pPr>
    </w:p>
    <w:p w14:paraId="48A05DCB" w14:textId="77777777" w:rsidR="008A4E1A" w:rsidRPr="00703C08" w:rsidRDefault="008A4E1A" w:rsidP="008A4E1A">
      <w:pPr>
        <w:pStyle w:val="ListParagraph"/>
        <w:rPr>
          <w:rFonts w:ascii="Times New Roman" w:hAnsi="Times New Roman" w:cs="Times New Roman"/>
          <w:sz w:val="24"/>
          <w:szCs w:val="24"/>
        </w:rPr>
      </w:pPr>
    </w:p>
    <w:p w14:paraId="4B3B20B8" w14:textId="77777777" w:rsidR="008A4E1A" w:rsidRDefault="008A4E1A" w:rsidP="008A4E1A">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Communication</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updates on student progress, curriculum changes, and upcoming assessments ensure transparency and engagement.</w:t>
      </w:r>
    </w:p>
    <w:p w14:paraId="366302DE" w14:textId="77777777" w:rsidR="008A4E1A" w:rsidRPr="00703C08" w:rsidRDefault="008A4E1A" w:rsidP="008A4E1A">
      <w:pPr>
        <w:pStyle w:val="ListParagraph"/>
        <w:ind w:left="1080"/>
        <w:rPr>
          <w:rFonts w:ascii="Times New Roman" w:hAnsi="Times New Roman" w:cs="Times New Roman"/>
          <w:sz w:val="24"/>
          <w:szCs w:val="24"/>
        </w:rPr>
      </w:pPr>
    </w:p>
    <w:p w14:paraId="0F71D831"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916CC5">
        <w:rPr>
          <w:rFonts w:ascii="Times New Roman" w:hAnsi="Times New Roman" w:cs="Times New Roman"/>
          <w:b/>
          <w:bCs/>
          <w:sz w:val="24"/>
          <w:szCs w:val="24"/>
          <w:highlight w:val="green"/>
        </w:rPr>
        <w:t>Student Support Services</w:t>
      </w:r>
    </w:p>
    <w:p w14:paraId="1D7F859A" w14:textId="77777777" w:rsidR="008A4E1A" w:rsidRPr="00703C08" w:rsidRDefault="008A4E1A" w:rsidP="008A4E1A">
      <w:pPr>
        <w:pStyle w:val="ListParagraph"/>
        <w:ind w:left="990"/>
        <w:rPr>
          <w:rFonts w:ascii="Times New Roman" w:hAnsi="Times New Roman" w:cs="Times New Roman"/>
          <w:b/>
          <w:bCs/>
          <w:sz w:val="24"/>
          <w:szCs w:val="24"/>
        </w:rPr>
      </w:pPr>
    </w:p>
    <w:p w14:paraId="40352875"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A system for reviewing the effectiveness of instruction and curriculum should also </w:t>
      </w:r>
      <w:proofErr w:type="gramStart"/>
      <w:r w:rsidRPr="00703C08">
        <w:rPr>
          <w:rFonts w:ascii="Times New Roman" w:hAnsi="Times New Roman" w:cs="Times New Roman"/>
          <w:sz w:val="24"/>
          <w:szCs w:val="24"/>
        </w:rPr>
        <w:t>take into account</w:t>
      </w:r>
      <w:proofErr w:type="gramEnd"/>
      <w:r w:rsidRPr="00703C08">
        <w:rPr>
          <w:rFonts w:ascii="Times New Roman" w:hAnsi="Times New Roman" w:cs="Times New Roman"/>
          <w:sz w:val="24"/>
          <w:szCs w:val="24"/>
        </w:rPr>
        <w:t xml:space="preserve"> how well students are supported through additional services. This includes:</w:t>
      </w:r>
    </w:p>
    <w:p w14:paraId="525DDD3B" w14:textId="77777777" w:rsidR="008A4E1A" w:rsidRPr="00703C08" w:rsidRDefault="008A4E1A" w:rsidP="008A4E1A">
      <w:pPr>
        <w:pStyle w:val="ListParagraph"/>
        <w:ind w:left="990"/>
        <w:rPr>
          <w:rFonts w:ascii="Times New Roman" w:hAnsi="Times New Roman" w:cs="Times New Roman"/>
          <w:sz w:val="24"/>
          <w:szCs w:val="24"/>
        </w:rPr>
      </w:pPr>
    </w:p>
    <w:p w14:paraId="75FCFA45" w14:textId="77777777" w:rsidR="008A4E1A" w:rsidRDefault="008A4E1A" w:rsidP="008A4E1A">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Special Education programs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Monitoring how well students with disabilities are served by the curriculum and instruction.</w:t>
      </w:r>
    </w:p>
    <w:p w14:paraId="051A211B" w14:textId="77777777" w:rsidR="008A4E1A" w:rsidRPr="00703C08" w:rsidRDefault="008A4E1A" w:rsidP="008A4E1A">
      <w:pPr>
        <w:pStyle w:val="ListParagraph"/>
        <w:rPr>
          <w:rFonts w:ascii="Times New Roman" w:hAnsi="Times New Roman" w:cs="Times New Roman"/>
          <w:sz w:val="24"/>
          <w:szCs w:val="24"/>
        </w:rPr>
      </w:pPr>
    </w:p>
    <w:p w14:paraId="5674BBFC" w14:textId="77777777" w:rsidR="008A4E1A" w:rsidRDefault="008A4E1A" w:rsidP="008A4E1A">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Interventions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Identifying struggling students and providing additional support (e.g., small-group instruction, tutoring).</w:t>
      </w:r>
    </w:p>
    <w:p w14:paraId="575C8EB5" w14:textId="77777777" w:rsidR="008A4E1A" w:rsidRPr="00E827B8" w:rsidRDefault="008A4E1A" w:rsidP="008A4E1A">
      <w:pPr>
        <w:pStyle w:val="ListParagraph"/>
        <w:rPr>
          <w:rFonts w:ascii="Times New Roman" w:hAnsi="Times New Roman" w:cs="Times New Roman"/>
          <w:sz w:val="24"/>
          <w:szCs w:val="24"/>
        </w:rPr>
      </w:pPr>
    </w:p>
    <w:p w14:paraId="14DB9FA1" w14:textId="77777777" w:rsidR="008A4E1A" w:rsidRPr="00703C08" w:rsidRDefault="008A4E1A" w:rsidP="008A4E1A">
      <w:pPr>
        <w:pStyle w:val="ListParagraph"/>
        <w:rPr>
          <w:rFonts w:ascii="Times New Roman" w:hAnsi="Times New Roman" w:cs="Times New Roman"/>
          <w:sz w:val="24"/>
          <w:szCs w:val="24"/>
        </w:rPr>
      </w:pPr>
    </w:p>
    <w:p w14:paraId="4887B037" w14:textId="77777777" w:rsidR="008A4E1A" w:rsidRDefault="008A4E1A" w:rsidP="008A4E1A">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Language support</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Assessing how well English Language Learners (ELLs) are integrated into the curriculum and ensuring they are receiving appropriate language support.</w:t>
      </w:r>
    </w:p>
    <w:p w14:paraId="188007D2" w14:textId="77777777" w:rsidR="008A4E1A" w:rsidRPr="00703C08" w:rsidRDefault="008A4E1A" w:rsidP="008A4E1A">
      <w:pPr>
        <w:pStyle w:val="ListParagraph"/>
        <w:rPr>
          <w:rFonts w:ascii="Times New Roman" w:hAnsi="Times New Roman" w:cs="Times New Roman"/>
          <w:sz w:val="24"/>
          <w:szCs w:val="24"/>
        </w:rPr>
      </w:pPr>
    </w:p>
    <w:p w14:paraId="02B8D4F7"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8</w:t>
      </w:r>
      <w:r w:rsidRPr="00916CC5">
        <w:rPr>
          <w:rFonts w:ascii="Times New Roman" w:hAnsi="Times New Roman" w:cs="Times New Roman"/>
          <w:b/>
          <w:bCs/>
          <w:sz w:val="24"/>
          <w:szCs w:val="24"/>
          <w:highlight w:val="green"/>
        </w:rPr>
        <w:t>. Annual Performance Reports</w:t>
      </w:r>
    </w:p>
    <w:p w14:paraId="07CEBAC3"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are often required to provide an annual report that evaluates the performance of their students, teachers, and curriculum. These reports are submitted to authorizers, the state, and sometimes the public. Key performance indicators might include:</w:t>
      </w:r>
    </w:p>
    <w:p w14:paraId="20DF72B5" w14:textId="77777777" w:rsidR="008A4E1A" w:rsidRPr="00703C08" w:rsidRDefault="008A4E1A" w:rsidP="008A4E1A">
      <w:pPr>
        <w:pStyle w:val="ListParagraph"/>
        <w:ind w:left="990"/>
        <w:rPr>
          <w:rFonts w:ascii="Times New Roman" w:hAnsi="Times New Roman" w:cs="Times New Roman"/>
          <w:sz w:val="24"/>
          <w:szCs w:val="24"/>
        </w:rPr>
      </w:pPr>
    </w:p>
    <w:p w14:paraId="37404623" w14:textId="77777777" w:rsidR="008A4E1A" w:rsidRDefault="008A4E1A" w:rsidP="008A4E1A">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Academic growth</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How much progress students have made over the year, measured by standardized tests or other indicators.</w:t>
      </w:r>
    </w:p>
    <w:p w14:paraId="37CF86BE" w14:textId="77777777" w:rsidR="008A4E1A" w:rsidRPr="00703C08" w:rsidRDefault="008A4E1A" w:rsidP="008A4E1A">
      <w:pPr>
        <w:pStyle w:val="ListParagraph"/>
        <w:rPr>
          <w:rFonts w:ascii="Times New Roman" w:hAnsi="Times New Roman" w:cs="Times New Roman"/>
          <w:sz w:val="24"/>
          <w:szCs w:val="24"/>
        </w:rPr>
      </w:pPr>
    </w:p>
    <w:p w14:paraId="2F70F6E6" w14:textId="77777777" w:rsidR="008A4E1A" w:rsidRDefault="008A4E1A" w:rsidP="008A4E1A">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Attendance rates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High attendance is often correlated with better academic performance.</w:t>
      </w:r>
    </w:p>
    <w:p w14:paraId="1BBCA129" w14:textId="77777777" w:rsidR="008A4E1A" w:rsidRPr="00E827B8" w:rsidRDefault="008A4E1A" w:rsidP="008A4E1A">
      <w:pPr>
        <w:pStyle w:val="ListParagraph"/>
        <w:rPr>
          <w:rFonts w:ascii="Times New Roman" w:hAnsi="Times New Roman" w:cs="Times New Roman"/>
          <w:sz w:val="24"/>
          <w:szCs w:val="24"/>
        </w:rPr>
      </w:pPr>
    </w:p>
    <w:p w14:paraId="2E7F5FF0" w14:textId="77777777" w:rsidR="008A4E1A" w:rsidRPr="00703C08" w:rsidRDefault="008A4E1A" w:rsidP="008A4E1A">
      <w:pPr>
        <w:pStyle w:val="ListParagraph"/>
        <w:rPr>
          <w:rFonts w:ascii="Times New Roman" w:hAnsi="Times New Roman" w:cs="Times New Roman"/>
          <w:sz w:val="24"/>
          <w:szCs w:val="24"/>
        </w:rPr>
      </w:pPr>
    </w:p>
    <w:p w14:paraId="67903CF2" w14:textId="77777777" w:rsidR="008A4E1A" w:rsidRDefault="008A4E1A" w:rsidP="008A4E1A">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Graduation rates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For schools with a K-8 focus, this may involve tracking long-term academic success and preparation for high school.</w:t>
      </w:r>
    </w:p>
    <w:p w14:paraId="237F0A0D" w14:textId="77777777" w:rsidR="008A4E1A" w:rsidRPr="00703C08" w:rsidRDefault="008A4E1A" w:rsidP="008A4E1A">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81</w:t>
      </w:r>
    </w:p>
    <w:p w14:paraId="5BB14B0B"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9. </w:t>
      </w:r>
      <w:r w:rsidRPr="00916CC5">
        <w:rPr>
          <w:rFonts w:ascii="Times New Roman" w:hAnsi="Times New Roman" w:cs="Times New Roman"/>
          <w:b/>
          <w:bCs/>
          <w:sz w:val="24"/>
          <w:szCs w:val="24"/>
          <w:highlight w:val="green"/>
        </w:rPr>
        <w:t>Continuous Improvement and Program Evaluation</w:t>
      </w:r>
    </w:p>
    <w:p w14:paraId="3B98D949"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Effective systems for reviewing instruction and curriculum should be designed to evolve over time. This might involve:</w:t>
      </w:r>
    </w:p>
    <w:p w14:paraId="71D49BC2" w14:textId="77777777" w:rsidR="008A4E1A" w:rsidRPr="00703C08" w:rsidRDefault="008A4E1A" w:rsidP="008A4E1A">
      <w:pPr>
        <w:pStyle w:val="ListParagraph"/>
        <w:ind w:left="990"/>
        <w:rPr>
          <w:rFonts w:ascii="Times New Roman" w:hAnsi="Times New Roman" w:cs="Times New Roman"/>
          <w:sz w:val="24"/>
          <w:szCs w:val="24"/>
        </w:rPr>
      </w:pPr>
    </w:p>
    <w:p w14:paraId="0468644E" w14:textId="77777777" w:rsidR="008A4E1A" w:rsidRDefault="008A4E1A" w:rsidP="008A4E1A">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Curriculum review cycles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reviews of the curriculum, with input from teachers, students, and parents</w:t>
      </w:r>
    </w:p>
    <w:p w14:paraId="33DCBD82" w14:textId="77777777" w:rsidR="008A4E1A" w:rsidRPr="00703C08" w:rsidRDefault="008A4E1A" w:rsidP="008A4E1A">
      <w:pPr>
        <w:pStyle w:val="ListParagraph"/>
        <w:rPr>
          <w:rFonts w:ascii="Times New Roman" w:hAnsi="Times New Roman" w:cs="Times New Roman"/>
          <w:sz w:val="24"/>
          <w:szCs w:val="24"/>
        </w:rPr>
      </w:pPr>
    </w:p>
    <w:p w14:paraId="365EEE68" w14:textId="77777777" w:rsidR="008A4E1A" w:rsidRDefault="008A4E1A" w:rsidP="008A4E1A">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Adoption of new programs or methodologies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Based on feedback and data, charter schools might adopt new instructional practices, technology tools, or curricula that better support student achievement.</w:t>
      </w:r>
    </w:p>
    <w:p w14:paraId="72ECDEE0" w14:textId="77777777" w:rsidR="008A4E1A" w:rsidRPr="00E827B8" w:rsidRDefault="008A4E1A" w:rsidP="008A4E1A">
      <w:pPr>
        <w:pStyle w:val="ListParagraph"/>
        <w:rPr>
          <w:rFonts w:ascii="Times New Roman" w:hAnsi="Times New Roman" w:cs="Times New Roman"/>
          <w:sz w:val="24"/>
          <w:szCs w:val="24"/>
        </w:rPr>
      </w:pPr>
    </w:p>
    <w:p w14:paraId="042F2214" w14:textId="77777777" w:rsidR="008A4E1A" w:rsidRPr="00703C08" w:rsidRDefault="008A4E1A" w:rsidP="008A4E1A">
      <w:pPr>
        <w:pStyle w:val="ListParagraph"/>
        <w:rPr>
          <w:rFonts w:ascii="Times New Roman" w:hAnsi="Times New Roman" w:cs="Times New Roman"/>
          <w:sz w:val="24"/>
          <w:szCs w:val="24"/>
        </w:rPr>
      </w:pPr>
    </w:p>
    <w:p w14:paraId="1F3AFF8E" w14:textId="77777777" w:rsidR="008A4E1A" w:rsidRDefault="008A4E1A" w:rsidP="008A4E1A">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Evaluation of external programs</w:t>
      </w:r>
      <w:r w:rsidRPr="00703C08">
        <w:rPr>
          <w:rFonts w:ascii="Times New Roman" w:hAnsi="Times New Roman" w:cs="Times New Roman"/>
          <w:sz w:val="24"/>
          <w:szCs w:val="24"/>
        </w:rPr>
        <w:t>: Charter schools might collaborate with external evaluators or researchers to assess the effectiveness of specific programs or strategies.</w:t>
      </w:r>
    </w:p>
    <w:p w14:paraId="356ABD75" w14:textId="77777777" w:rsidR="008A4E1A" w:rsidRPr="00703C08" w:rsidRDefault="008A4E1A" w:rsidP="008A4E1A">
      <w:pPr>
        <w:pStyle w:val="ListParagraph"/>
        <w:rPr>
          <w:rFonts w:ascii="Times New Roman" w:hAnsi="Times New Roman" w:cs="Times New Roman"/>
          <w:sz w:val="24"/>
          <w:szCs w:val="24"/>
        </w:rPr>
      </w:pPr>
    </w:p>
    <w:p w14:paraId="5AF3074C"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10. </w:t>
      </w:r>
      <w:r w:rsidRPr="00916CC5">
        <w:rPr>
          <w:rFonts w:ascii="Times New Roman" w:hAnsi="Times New Roman" w:cs="Times New Roman"/>
          <w:b/>
          <w:bCs/>
          <w:sz w:val="24"/>
          <w:szCs w:val="24"/>
          <w:highlight w:val="green"/>
        </w:rPr>
        <w:t>External Evaluation and Accreditation</w:t>
      </w:r>
    </w:p>
    <w:p w14:paraId="386BC7A0"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Charter schools in Minnesota may also undergo external evaluations by their authorizers. This process helps to ensure that the schools are fulfilling their charter agreements and providing </w:t>
      </w:r>
      <w:proofErr w:type="gramStart"/>
      <w:r w:rsidRPr="00703C08">
        <w:rPr>
          <w:rFonts w:ascii="Times New Roman" w:hAnsi="Times New Roman" w:cs="Times New Roman"/>
          <w:sz w:val="24"/>
          <w:szCs w:val="24"/>
        </w:rPr>
        <w:t>a quality</w:t>
      </w:r>
      <w:proofErr w:type="gramEnd"/>
      <w:r w:rsidRPr="00703C08">
        <w:rPr>
          <w:rFonts w:ascii="Times New Roman" w:hAnsi="Times New Roman" w:cs="Times New Roman"/>
          <w:sz w:val="24"/>
          <w:szCs w:val="24"/>
        </w:rPr>
        <w:t xml:space="preserve"> educational experience. External evaluations might assess:</w:t>
      </w:r>
    </w:p>
    <w:p w14:paraId="19D616E0" w14:textId="77777777" w:rsidR="008A4E1A" w:rsidRPr="00703C08" w:rsidRDefault="008A4E1A" w:rsidP="008A4E1A">
      <w:pPr>
        <w:pStyle w:val="ListParagraph"/>
        <w:ind w:left="990"/>
        <w:rPr>
          <w:rFonts w:ascii="Times New Roman" w:hAnsi="Times New Roman" w:cs="Times New Roman"/>
          <w:sz w:val="24"/>
          <w:szCs w:val="24"/>
        </w:rPr>
      </w:pPr>
    </w:p>
    <w:p w14:paraId="4538495F" w14:textId="77777777" w:rsidR="008A4E1A" w:rsidRPr="00465B47" w:rsidRDefault="008A4E1A" w:rsidP="008A4E1A">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School performance against charter goals</w:t>
      </w:r>
      <w:r w:rsidRPr="00465B47">
        <w:rPr>
          <w:rFonts w:ascii="Times New Roman" w:hAnsi="Times New Roman" w:cs="Times New Roman"/>
          <w:sz w:val="24"/>
          <w:szCs w:val="24"/>
          <w:highlight w:val="green"/>
        </w:rPr>
        <w:t>.</w:t>
      </w:r>
    </w:p>
    <w:p w14:paraId="1B638B9E" w14:textId="77777777" w:rsidR="008A4E1A" w:rsidRPr="00465B47" w:rsidRDefault="008A4E1A" w:rsidP="008A4E1A">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Compliance with state and federal regulations</w:t>
      </w:r>
      <w:r w:rsidRPr="00465B47">
        <w:rPr>
          <w:rFonts w:ascii="Times New Roman" w:hAnsi="Times New Roman" w:cs="Times New Roman"/>
          <w:sz w:val="24"/>
          <w:szCs w:val="24"/>
          <w:highlight w:val="green"/>
        </w:rPr>
        <w:t>.</w:t>
      </w:r>
    </w:p>
    <w:p w14:paraId="54EFF886" w14:textId="77777777" w:rsidR="008A4E1A" w:rsidRPr="00465B47" w:rsidRDefault="008A4E1A" w:rsidP="008A4E1A">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Satisfaction of students and parents</w:t>
      </w:r>
      <w:r w:rsidRPr="00465B47">
        <w:rPr>
          <w:rFonts w:ascii="Times New Roman" w:hAnsi="Times New Roman" w:cs="Times New Roman"/>
          <w:sz w:val="24"/>
          <w:szCs w:val="24"/>
          <w:highlight w:val="green"/>
        </w:rPr>
        <w:t>.</w:t>
      </w:r>
    </w:p>
    <w:p w14:paraId="151E1B80" w14:textId="77777777" w:rsidR="008A4E1A" w:rsidRPr="00465B47" w:rsidRDefault="008A4E1A" w:rsidP="008A4E1A">
      <w:pPr>
        <w:rPr>
          <w:rFonts w:ascii="Times New Roman" w:hAnsi="Times New Roman" w:cs="Times New Roman"/>
          <w:sz w:val="24"/>
          <w:szCs w:val="24"/>
          <w:highlight w:val="green"/>
        </w:rPr>
      </w:pPr>
    </w:p>
    <w:p w14:paraId="3F11C9C7" w14:textId="77777777" w:rsidR="008A4E1A" w:rsidRDefault="008A4E1A" w:rsidP="008A4E1A">
      <w:pPr>
        <w:rPr>
          <w:rFonts w:ascii="Times New Roman" w:hAnsi="Times New Roman" w:cs="Times New Roman"/>
          <w:sz w:val="24"/>
          <w:szCs w:val="24"/>
          <w:highlight w:val="yellow"/>
        </w:rPr>
      </w:pPr>
    </w:p>
    <w:p w14:paraId="2876ADB0" w14:textId="77777777" w:rsidR="008A4E1A" w:rsidRPr="000C550B" w:rsidRDefault="008A4E1A" w:rsidP="008A4E1A">
      <w:pPr>
        <w:rPr>
          <w:rFonts w:ascii="Times New Roman" w:hAnsi="Times New Roman" w:cs="Times New Roman"/>
          <w:sz w:val="24"/>
          <w:szCs w:val="24"/>
          <w:highlight w:val="yellow"/>
        </w:rPr>
      </w:pPr>
    </w:p>
    <w:p w14:paraId="6BF1FCF8" w14:textId="77777777" w:rsidR="008A4E1A" w:rsidRPr="00465B47" w:rsidRDefault="008A4E1A" w:rsidP="008A4E1A">
      <w:pPr>
        <w:pStyle w:val="ListParagraph"/>
        <w:numPr>
          <w:ilvl w:val="0"/>
          <w:numId w:val="4"/>
        </w:numPr>
        <w:rPr>
          <w:rFonts w:ascii="Times New Roman" w:hAnsi="Times New Roman" w:cs="Times New Roman"/>
          <w:b/>
          <w:bCs/>
          <w:sz w:val="24"/>
          <w:szCs w:val="24"/>
          <w:highlight w:val="magenta"/>
        </w:rPr>
      </w:pPr>
      <w:r w:rsidRPr="00465B47">
        <w:rPr>
          <w:rFonts w:ascii="Times New Roman" w:hAnsi="Times New Roman" w:cs="Times New Roman"/>
          <w:b/>
          <w:bCs/>
          <w:sz w:val="24"/>
          <w:szCs w:val="24"/>
          <w:highlight w:val="magenta"/>
        </w:rPr>
        <w:t xml:space="preserve">System to Provide Student Access to Effective Teachers Who Reflect the </w:t>
      </w:r>
    </w:p>
    <w:p w14:paraId="3D82B399" w14:textId="77777777" w:rsidR="008A4E1A" w:rsidRPr="000C550B" w:rsidRDefault="008A4E1A" w:rsidP="008A4E1A">
      <w:pPr>
        <w:pStyle w:val="ListParagraph"/>
        <w:ind w:left="1080"/>
        <w:rPr>
          <w:rFonts w:ascii="Times New Roman" w:hAnsi="Times New Roman" w:cs="Times New Roman"/>
          <w:b/>
          <w:bCs/>
          <w:sz w:val="24"/>
          <w:szCs w:val="24"/>
        </w:rPr>
      </w:pPr>
      <w:r w:rsidRPr="00465B47">
        <w:rPr>
          <w:rFonts w:ascii="Times New Roman" w:hAnsi="Times New Roman" w:cs="Times New Roman"/>
          <w:b/>
          <w:bCs/>
          <w:sz w:val="24"/>
          <w:szCs w:val="24"/>
          <w:highlight w:val="magenta"/>
        </w:rPr>
        <w:t>Diversity of Enrolled Students</w:t>
      </w:r>
    </w:p>
    <w:p w14:paraId="5A30D803" w14:textId="77777777" w:rsidR="008A4E1A" w:rsidRPr="00703C08"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as well as in many other states, charter schools, including those serving K-8th grade students, are encouraged—and often required—to develop systems to provide student access to effective teachers who reflect the diversity of the student population. This focus is part of broader efforts to promote equity in education and ensure that all students have access to high-quality teaching that is culturally responsive and inclusive.</w:t>
      </w:r>
    </w:p>
    <w:p w14:paraId="1EDBC65B"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Here are key elements and strategies that Minnesota K-8th grade charter schools may use to address this issue:</w:t>
      </w:r>
    </w:p>
    <w:p w14:paraId="70554DAC" w14:textId="77777777" w:rsidR="008A4E1A" w:rsidRPr="00703C08" w:rsidRDefault="008A4E1A" w:rsidP="008A4E1A">
      <w:pPr>
        <w:pStyle w:val="ListParagraph"/>
        <w:ind w:left="1080"/>
        <w:rPr>
          <w:rFonts w:ascii="Times New Roman" w:hAnsi="Times New Roman" w:cs="Times New Roman"/>
          <w:sz w:val="24"/>
          <w:szCs w:val="24"/>
        </w:rPr>
      </w:pPr>
    </w:p>
    <w:p w14:paraId="1391BDAB" w14:textId="77777777" w:rsidR="008A4E1A" w:rsidRDefault="008A4E1A" w:rsidP="008A4E1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12DAE">
        <w:rPr>
          <w:rFonts w:ascii="Times New Roman" w:hAnsi="Times New Roman" w:cs="Times New Roman"/>
          <w:b/>
          <w:bCs/>
          <w:sz w:val="24"/>
          <w:szCs w:val="24"/>
          <w:highlight w:val="green"/>
        </w:rPr>
        <w:t>82</w:t>
      </w:r>
    </w:p>
    <w:p w14:paraId="5925F81A"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1</w:t>
      </w:r>
      <w:r w:rsidRPr="00465B47">
        <w:rPr>
          <w:rFonts w:ascii="Times New Roman" w:hAnsi="Times New Roman" w:cs="Times New Roman"/>
          <w:b/>
          <w:bCs/>
          <w:sz w:val="24"/>
          <w:szCs w:val="24"/>
          <w:highlight w:val="magenta"/>
        </w:rPr>
        <w:t>. Recruitment and Retention of Diverse Teachers</w:t>
      </w:r>
    </w:p>
    <w:p w14:paraId="20ABD304"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can adopt strategies to recruit and retain a diverse teaching staff that mirrors the racial, ethnic, and cultural makeup of the student body. This could include:</w:t>
      </w:r>
    </w:p>
    <w:p w14:paraId="7ACB048F" w14:textId="77777777" w:rsidR="008A4E1A" w:rsidRPr="00703C08" w:rsidRDefault="008A4E1A" w:rsidP="008A4E1A">
      <w:pPr>
        <w:pStyle w:val="ListParagraph"/>
        <w:ind w:left="1080"/>
        <w:rPr>
          <w:rFonts w:ascii="Times New Roman" w:hAnsi="Times New Roman" w:cs="Times New Roman"/>
          <w:sz w:val="24"/>
          <w:szCs w:val="24"/>
        </w:rPr>
      </w:pPr>
    </w:p>
    <w:p w14:paraId="597AE66C" w14:textId="77777777" w:rsidR="008A4E1A" w:rsidRDefault="008A4E1A" w:rsidP="008A4E1A">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Targeted recruitment efforts</w:t>
      </w:r>
      <w:r w:rsidRPr="00703C08">
        <w:rPr>
          <w:rFonts w:ascii="Times New Roman" w:hAnsi="Times New Roman" w:cs="Times New Roman"/>
          <w:sz w:val="24"/>
          <w:szCs w:val="24"/>
        </w:rPr>
        <w:t xml:space="preserve"> to attract teachers from underrepresented communities, including job fairs, partnerships with universities, and outreach to minority-serving institutions.</w:t>
      </w:r>
    </w:p>
    <w:p w14:paraId="5AE69C78" w14:textId="77777777" w:rsidR="008A4E1A" w:rsidRPr="00703C08" w:rsidRDefault="008A4E1A" w:rsidP="008A4E1A">
      <w:pPr>
        <w:pStyle w:val="ListParagraph"/>
        <w:rPr>
          <w:rFonts w:ascii="Times New Roman" w:hAnsi="Times New Roman" w:cs="Times New Roman"/>
          <w:sz w:val="24"/>
          <w:szCs w:val="24"/>
        </w:rPr>
      </w:pPr>
    </w:p>
    <w:p w14:paraId="5C0D7C43" w14:textId="77777777" w:rsidR="008A4E1A" w:rsidRPr="00703C08" w:rsidRDefault="008A4E1A" w:rsidP="008A4E1A">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Providing scholarships and loan forgiveness programs</w:t>
      </w:r>
      <w:r w:rsidRPr="00703C08">
        <w:rPr>
          <w:rFonts w:ascii="Times New Roman" w:hAnsi="Times New Roman" w:cs="Times New Roman"/>
          <w:sz w:val="24"/>
          <w:szCs w:val="24"/>
        </w:rPr>
        <w:t xml:space="preserve"> for diverse teacher candidates, particularly those who agree to teach in high-needs schools or subjects.</w:t>
      </w:r>
    </w:p>
    <w:p w14:paraId="0C64F9EC" w14:textId="77777777" w:rsidR="008A4E1A" w:rsidRDefault="008A4E1A" w:rsidP="008A4E1A">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Hiring practices</w:t>
      </w:r>
      <w:r w:rsidRPr="00703C08">
        <w:rPr>
          <w:rFonts w:ascii="Times New Roman" w:hAnsi="Times New Roman" w:cs="Times New Roman"/>
          <w:sz w:val="24"/>
          <w:szCs w:val="24"/>
        </w:rPr>
        <w:t xml:space="preserve"> that prioritize diversity and cultural competence in the recruitment process.</w:t>
      </w:r>
    </w:p>
    <w:p w14:paraId="18D49593" w14:textId="77777777" w:rsidR="008A4E1A" w:rsidRPr="00703C08" w:rsidRDefault="008A4E1A" w:rsidP="008A4E1A">
      <w:pPr>
        <w:pStyle w:val="ListParagraph"/>
        <w:rPr>
          <w:rFonts w:ascii="Times New Roman" w:hAnsi="Times New Roman" w:cs="Times New Roman"/>
          <w:sz w:val="24"/>
          <w:szCs w:val="24"/>
        </w:rPr>
      </w:pPr>
    </w:p>
    <w:p w14:paraId="2E7ADCC7"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65B47">
        <w:rPr>
          <w:rFonts w:ascii="Times New Roman" w:hAnsi="Times New Roman" w:cs="Times New Roman"/>
          <w:b/>
          <w:bCs/>
          <w:sz w:val="24"/>
          <w:szCs w:val="24"/>
          <w:highlight w:val="magenta"/>
        </w:rPr>
        <w:t>Professional Development in Cultural Competency</w:t>
      </w:r>
    </w:p>
    <w:p w14:paraId="3A7496DC"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may implement ongoing professional development opportunities to help all teachers improve their ability to teach diverse student populations. This could include:</w:t>
      </w:r>
    </w:p>
    <w:p w14:paraId="25CC4439" w14:textId="77777777" w:rsidR="008A4E1A" w:rsidRPr="00703C08" w:rsidRDefault="008A4E1A" w:rsidP="008A4E1A">
      <w:pPr>
        <w:pStyle w:val="ListParagraph"/>
        <w:ind w:left="1080"/>
        <w:rPr>
          <w:rFonts w:ascii="Times New Roman" w:hAnsi="Times New Roman" w:cs="Times New Roman"/>
          <w:sz w:val="24"/>
          <w:szCs w:val="24"/>
        </w:rPr>
      </w:pPr>
    </w:p>
    <w:p w14:paraId="2862116E" w14:textId="77777777" w:rsidR="008A4E1A" w:rsidRPr="00703C08" w:rsidRDefault="008A4E1A" w:rsidP="008A4E1A">
      <w:pPr>
        <w:pStyle w:val="ListParagraph"/>
        <w:numPr>
          <w:ilvl w:val="0"/>
          <w:numId w:val="46"/>
        </w:numPr>
        <w:rPr>
          <w:rFonts w:ascii="Times New Roman" w:hAnsi="Times New Roman" w:cs="Times New Roman"/>
          <w:sz w:val="24"/>
          <w:szCs w:val="24"/>
        </w:rPr>
      </w:pPr>
      <w:r w:rsidRPr="00465B47">
        <w:rPr>
          <w:rFonts w:ascii="Times New Roman" w:hAnsi="Times New Roman" w:cs="Times New Roman"/>
          <w:b/>
          <w:bCs/>
          <w:sz w:val="24"/>
          <w:szCs w:val="24"/>
          <w:highlight w:val="magenta"/>
        </w:rPr>
        <w:t>Training in culturally responsive teaching</w:t>
      </w:r>
      <w:r w:rsidRPr="00703C08">
        <w:rPr>
          <w:rFonts w:ascii="Times New Roman" w:hAnsi="Times New Roman" w:cs="Times New Roman"/>
          <w:sz w:val="24"/>
          <w:szCs w:val="24"/>
        </w:rPr>
        <w:t xml:space="preserve"> methods, where teachers learn to understand and integrate students' cultural backgrounds into their curriculum and teaching practices.</w:t>
      </w:r>
    </w:p>
    <w:p w14:paraId="554370D1" w14:textId="77777777" w:rsidR="008A4E1A" w:rsidRDefault="008A4E1A" w:rsidP="008A4E1A">
      <w:pPr>
        <w:pStyle w:val="ListParagraph"/>
        <w:numPr>
          <w:ilvl w:val="0"/>
          <w:numId w:val="46"/>
        </w:numPr>
        <w:rPr>
          <w:rFonts w:ascii="Times New Roman" w:hAnsi="Times New Roman" w:cs="Times New Roman"/>
          <w:sz w:val="24"/>
          <w:szCs w:val="24"/>
        </w:rPr>
      </w:pPr>
      <w:r w:rsidRPr="00703C08">
        <w:rPr>
          <w:rFonts w:ascii="Times New Roman" w:hAnsi="Times New Roman" w:cs="Times New Roman"/>
          <w:b/>
          <w:bCs/>
          <w:sz w:val="24"/>
          <w:szCs w:val="24"/>
        </w:rPr>
        <w:t>Ongoing equity workshops</w:t>
      </w:r>
      <w:r w:rsidRPr="00703C08">
        <w:rPr>
          <w:rFonts w:ascii="Times New Roman" w:hAnsi="Times New Roman" w:cs="Times New Roman"/>
          <w:sz w:val="24"/>
          <w:szCs w:val="24"/>
        </w:rPr>
        <w:t xml:space="preserve"> </w:t>
      </w:r>
      <w:proofErr w:type="gramStart"/>
      <w:r w:rsidRPr="00703C08">
        <w:rPr>
          <w:rFonts w:ascii="Times New Roman" w:hAnsi="Times New Roman" w:cs="Times New Roman"/>
          <w:sz w:val="24"/>
          <w:szCs w:val="24"/>
        </w:rPr>
        <w:t>focusing</w:t>
      </w:r>
      <w:proofErr w:type="gramEnd"/>
      <w:r w:rsidRPr="00703C08">
        <w:rPr>
          <w:rFonts w:ascii="Times New Roman" w:hAnsi="Times New Roman" w:cs="Times New Roman"/>
          <w:sz w:val="24"/>
          <w:szCs w:val="24"/>
        </w:rPr>
        <w:t xml:space="preserve"> on racial justice, implicit bias, and strategies for creating inclusive classrooms.</w:t>
      </w:r>
    </w:p>
    <w:p w14:paraId="174BE32F" w14:textId="77777777" w:rsidR="008A4E1A" w:rsidRPr="00703C08" w:rsidRDefault="008A4E1A" w:rsidP="008A4E1A">
      <w:pPr>
        <w:pStyle w:val="ListParagraph"/>
        <w:rPr>
          <w:rFonts w:ascii="Times New Roman" w:hAnsi="Times New Roman" w:cs="Times New Roman"/>
          <w:sz w:val="24"/>
          <w:szCs w:val="24"/>
        </w:rPr>
      </w:pPr>
    </w:p>
    <w:p w14:paraId="55575312"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3. </w:t>
      </w:r>
      <w:r w:rsidRPr="00465B47">
        <w:rPr>
          <w:rFonts w:ascii="Times New Roman" w:hAnsi="Times New Roman" w:cs="Times New Roman"/>
          <w:b/>
          <w:bCs/>
          <w:sz w:val="24"/>
          <w:szCs w:val="24"/>
          <w:highlight w:val="magenta"/>
        </w:rPr>
        <w:t>Mentorship and Support for Diverse Teachers</w:t>
      </w:r>
    </w:p>
    <w:p w14:paraId="121AC0F1"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can provide mentorship and support systems for teachers from diverse backgrounds, helping them navigate the challenges of teaching in a sometimes underserved or underrepresented environment. This might involve:</w:t>
      </w:r>
    </w:p>
    <w:p w14:paraId="2768AA81" w14:textId="77777777" w:rsidR="008A4E1A" w:rsidRPr="00703C08" w:rsidRDefault="008A4E1A" w:rsidP="008A4E1A">
      <w:pPr>
        <w:pStyle w:val="ListParagraph"/>
        <w:ind w:left="1080"/>
        <w:rPr>
          <w:rFonts w:ascii="Times New Roman" w:hAnsi="Times New Roman" w:cs="Times New Roman"/>
          <w:sz w:val="24"/>
          <w:szCs w:val="24"/>
        </w:rPr>
      </w:pPr>
    </w:p>
    <w:p w14:paraId="7561DF3E" w14:textId="77777777" w:rsidR="008A4E1A" w:rsidRPr="00703C08" w:rsidRDefault="008A4E1A" w:rsidP="008A4E1A">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Peer mentorship programs</w:t>
      </w:r>
      <w:r w:rsidRPr="00703C08">
        <w:rPr>
          <w:rFonts w:ascii="Times New Roman" w:hAnsi="Times New Roman" w:cs="Times New Roman"/>
          <w:sz w:val="24"/>
          <w:szCs w:val="24"/>
        </w:rPr>
        <w:t xml:space="preserve"> where more experienced educators can guide newer, diverse teachers.</w:t>
      </w:r>
    </w:p>
    <w:p w14:paraId="46BE3932" w14:textId="77777777" w:rsidR="008A4E1A" w:rsidRDefault="008A4E1A" w:rsidP="008A4E1A">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Networking opportunities</w:t>
      </w:r>
      <w:r w:rsidRPr="00703C08">
        <w:rPr>
          <w:rFonts w:ascii="Times New Roman" w:hAnsi="Times New Roman" w:cs="Times New Roman"/>
          <w:sz w:val="24"/>
          <w:szCs w:val="24"/>
        </w:rPr>
        <w:t xml:space="preserve"> with other diverse educators to foster community and support.</w:t>
      </w:r>
    </w:p>
    <w:p w14:paraId="0AA50DC2" w14:textId="77777777" w:rsidR="008A4E1A" w:rsidRPr="00703C08" w:rsidRDefault="008A4E1A" w:rsidP="008A4E1A">
      <w:pPr>
        <w:pStyle w:val="ListParagraph"/>
        <w:rPr>
          <w:rFonts w:ascii="Times New Roman" w:hAnsi="Times New Roman" w:cs="Times New Roman"/>
          <w:sz w:val="24"/>
          <w:szCs w:val="24"/>
        </w:rPr>
      </w:pPr>
    </w:p>
    <w:p w14:paraId="790D6FBD" w14:textId="77777777" w:rsidR="008A4E1A" w:rsidRDefault="008A4E1A" w:rsidP="008A4E1A">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Support for new teachers of color</w:t>
      </w:r>
      <w:r w:rsidRPr="00703C08">
        <w:rPr>
          <w:rFonts w:ascii="Times New Roman" w:hAnsi="Times New Roman" w:cs="Times New Roman"/>
          <w:sz w:val="24"/>
          <w:szCs w:val="24"/>
        </w:rPr>
        <w:t xml:space="preserve"> through induction programs specifically designed to address their unique challenges.</w:t>
      </w:r>
    </w:p>
    <w:p w14:paraId="1384A292" w14:textId="77777777" w:rsidR="008A4E1A" w:rsidRPr="000C550B" w:rsidRDefault="008A4E1A" w:rsidP="008A4E1A">
      <w:pPr>
        <w:pStyle w:val="ListParagraph"/>
        <w:rPr>
          <w:rFonts w:ascii="Times New Roman" w:hAnsi="Times New Roman" w:cs="Times New Roman"/>
          <w:sz w:val="24"/>
          <w:szCs w:val="24"/>
        </w:rPr>
      </w:pPr>
    </w:p>
    <w:p w14:paraId="625D66B8" w14:textId="77777777" w:rsidR="008A4E1A" w:rsidRDefault="008A4E1A" w:rsidP="008A4E1A">
      <w:pPr>
        <w:pStyle w:val="ListParagraph"/>
        <w:rPr>
          <w:rFonts w:ascii="Times New Roman" w:hAnsi="Times New Roman" w:cs="Times New Roman"/>
          <w:sz w:val="24"/>
          <w:szCs w:val="24"/>
        </w:rPr>
      </w:pPr>
    </w:p>
    <w:p w14:paraId="343A9D13" w14:textId="77777777" w:rsidR="008A4E1A" w:rsidRPr="00703C08" w:rsidRDefault="008A4E1A" w:rsidP="008A4E1A">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83</w:t>
      </w:r>
    </w:p>
    <w:p w14:paraId="47A8C1E3"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4</w:t>
      </w:r>
      <w:r w:rsidRPr="00465B47">
        <w:rPr>
          <w:rFonts w:ascii="Times New Roman" w:hAnsi="Times New Roman" w:cs="Times New Roman"/>
          <w:b/>
          <w:bCs/>
          <w:sz w:val="24"/>
          <w:szCs w:val="24"/>
          <w:highlight w:val="magenta"/>
        </w:rPr>
        <w:t>. Student-Centered and Culturally Relevant Curriculum</w:t>
      </w:r>
    </w:p>
    <w:p w14:paraId="3022EF18"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While not directly about teacher diversity, having a curriculum that is relevant to the students' cultural backgrounds helps create a more inclusive and effective learning environment. Charter schools in Minnesota might:</w:t>
      </w:r>
    </w:p>
    <w:p w14:paraId="473B2616" w14:textId="77777777" w:rsidR="008A4E1A" w:rsidRPr="00703C08" w:rsidRDefault="008A4E1A" w:rsidP="008A4E1A">
      <w:pPr>
        <w:pStyle w:val="ListParagraph"/>
        <w:ind w:left="1080"/>
        <w:rPr>
          <w:rFonts w:ascii="Times New Roman" w:hAnsi="Times New Roman" w:cs="Times New Roman"/>
          <w:sz w:val="24"/>
          <w:szCs w:val="24"/>
        </w:rPr>
      </w:pPr>
    </w:p>
    <w:p w14:paraId="433106F0" w14:textId="77777777" w:rsidR="008A4E1A" w:rsidRDefault="008A4E1A" w:rsidP="008A4E1A">
      <w:pPr>
        <w:pStyle w:val="ListParagraph"/>
        <w:numPr>
          <w:ilvl w:val="0"/>
          <w:numId w:val="48"/>
        </w:numPr>
        <w:rPr>
          <w:rFonts w:ascii="Times New Roman" w:hAnsi="Times New Roman" w:cs="Times New Roman"/>
          <w:sz w:val="24"/>
          <w:szCs w:val="24"/>
        </w:rPr>
      </w:pPr>
      <w:r w:rsidRPr="00703C08">
        <w:rPr>
          <w:rFonts w:ascii="Times New Roman" w:hAnsi="Times New Roman" w:cs="Times New Roman"/>
          <w:sz w:val="24"/>
          <w:szCs w:val="24"/>
        </w:rPr>
        <w:t xml:space="preserve">Integrate </w:t>
      </w:r>
      <w:r w:rsidRPr="00703C08">
        <w:rPr>
          <w:rFonts w:ascii="Times New Roman" w:hAnsi="Times New Roman" w:cs="Times New Roman"/>
          <w:b/>
          <w:bCs/>
          <w:sz w:val="24"/>
          <w:szCs w:val="24"/>
        </w:rPr>
        <w:t>diverse authors, historical perspectives, and cultural practices</w:t>
      </w:r>
      <w:r w:rsidRPr="00703C08">
        <w:rPr>
          <w:rFonts w:ascii="Times New Roman" w:hAnsi="Times New Roman" w:cs="Times New Roman"/>
          <w:sz w:val="24"/>
          <w:szCs w:val="24"/>
        </w:rPr>
        <w:t xml:space="preserve"> into the curriculum, ensuring students see their identities and experiences reflected in their education.</w:t>
      </w:r>
    </w:p>
    <w:p w14:paraId="4AE40313" w14:textId="77777777" w:rsidR="008A4E1A" w:rsidRPr="00703C08" w:rsidRDefault="008A4E1A" w:rsidP="008A4E1A">
      <w:pPr>
        <w:pStyle w:val="ListParagraph"/>
        <w:rPr>
          <w:rFonts w:ascii="Times New Roman" w:hAnsi="Times New Roman" w:cs="Times New Roman"/>
          <w:sz w:val="24"/>
          <w:szCs w:val="24"/>
        </w:rPr>
      </w:pPr>
    </w:p>
    <w:p w14:paraId="2856BA3C" w14:textId="77777777" w:rsidR="008A4E1A" w:rsidRDefault="008A4E1A" w:rsidP="008A4E1A">
      <w:pPr>
        <w:pStyle w:val="ListParagraph"/>
        <w:numPr>
          <w:ilvl w:val="0"/>
          <w:numId w:val="48"/>
        </w:numPr>
        <w:rPr>
          <w:rFonts w:ascii="Times New Roman" w:hAnsi="Times New Roman" w:cs="Times New Roman"/>
          <w:sz w:val="24"/>
          <w:szCs w:val="24"/>
        </w:rPr>
      </w:pPr>
      <w:r w:rsidRPr="00703C08">
        <w:rPr>
          <w:rFonts w:ascii="Times New Roman" w:hAnsi="Times New Roman" w:cs="Times New Roman"/>
          <w:sz w:val="24"/>
          <w:szCs w:val="24"/>
        </w:rPr>
        <w:t>Engage in curriculum development processes that include input from a variety of community stakeholders, ensuring it aligns with the needs of the student population.</w:t>
      </w:r>
    </w:p>
    <w:p w14:paraId="22334A78" w14:textId="77777777" w:rsidR="008A4E1A" w:rsidRPr="000C550B" w:rsidRDefault="008A4E1A" w:rsidP="008A4E1A">
      <w:pPr>
        <w:pStyle w:val="ListParagraph"/>
        <w:rPr>
          <w:rFonts w:ascii="Times New Roman" w:hAnsi="Times New Roman" w:cs="Times New Roman"/>
          <w:sz w:val="24"/>
          <w:szCs w:val="24"/>
        </w:rPr>
      </w:pPr>
    </w:p>
    <w:p w14:paraId="24BC99B0" w14:textId="77777777" w:rsidR="008A4E1A" w:rsidRPr="00703C08" w:rsidRDefault="008A4E1A" w:rsidP="008A4E1A">
      <w:pPr>
        <w:pStyle w:val="ListParagraph"/>
        <w:rPr>
          <w:rFonts w:ascii="Times New Roman" w:hAnsi="Times New Roman" w:cs="Times New Roman"/>
          <w:sz w:val="24"/>
          <w:szCs w:val="24"/>
        </w:rPr>
      </w:pPr>
    </w:p>
    <w:p w14:paraId="7260C256"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5</w:t>
      </w:r>
      <w:r w:rsidRPr="00465B47">
        <w:rPr>
          <w:rFonts w:ascii="Times New Roman" w:hAnsi="Times New Roman" w:cs="Times New Roman"/>
          <w:b/>
          <w:bCs/>
          <w:sz w:val="24"/>
          <w:szCs w:val="24"/>
          <w:highlight w:val="magenta"/>
        </w:rPr>
        <w:t>. Teacher Diversity Data and Accountability</w:t>
      </w:r>
    </w:p>
    <w:p w14:paraId="050C4F70" w14:textId="77777777" w:rsidR="008A4E1A" w:rsidRPr="00703C08"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Schools and charter networks may track data on the diversity of their teaching staff and student outcomes to ensure equitable access to effective educators. This might involve:</w:t>
      </w:r>
    </w:p>
    <w:p w14:paraId="44502845" w14:textId="77777777" w:rsidR="008A4E1A" w:rsidRPr="00703C08" w:rsidRDefault="008A4E1A" w:rsidP="008A4E1A">
      <w:pPr>
        <w:pStyle w:val="ListParagraph"/>
        <w:numPr>
          <w:ilvl w:val="0"/>
          <w:numId w:val="49"/>
        </w:numPr>
        <w:rPr>
          <w:rFonts w:ascii="Times New Roman" w:hAnsi="Times New Roman" w:cs="Times New Roman"/>
          <w:sz w:val="24"/>
          <w:szCs w:val="24"/>
        </w:rPr>
      </w:pPr>
      <w:r w:rsidRPr="00465B47">
        <w:rPr>
          <w:rFonts w:ascii="Times New Roman" w:hAnsi="Times New Roman" w:cs="Times New Roman"/>
          <w:b/>
          <w:bCs/>
          <w:sz w:val="24"/>
          <w:szCs w:val="24"/>
          <w:highlight w:val="magenta"/>
        </w:rPr>
        <w:t>Reporting on teacher diversity</w:t>
      </w:r>
      <w:r w:rsidRPr="00703C08">
        <w:rPr>
          <w:rFonts w:ascii="Times New Roman" w:hAnsi="Times New Roman" w:cs="Times New Roman"/>
          <w:sz w:val="24"/>
          <w:szCs w:val="24"/>
        </w:rPr>
        <w:t xml:space="preserve"> to ensure transparency and accountability.</w:t>
      </w:r>
    </w:p>
    <w:p w14:paraId="5225BBD4" w14:textId="77777777" w:rsidR="008A4E1A" w:rsidRDefault="008A4E1A" w:rsidP="008A4E1A">
      <w:pPr>
        <w:pStyle w:val="ListParagraph"/>
        <w:numPr>
          <w:ilvl w:val="0"/>
          <w:numId w:val="49"/>
        </w:numPr>
        <w:rPr>
          <w:rFonts w:ascii="Times New Roman" w:hAnsi="Times New Roman" w:cs="Times New Roman"/>
          <w:sz w:val="24"/>
          <w:szCs w:val="24"/>
        </w:rPr>
      </w:pPr>
      <w:r w:rsidRPr="00703C08">
        <w:rPr>
          <w:rFonts w:ascii="Times New Roman" w:hAnsi="Times New Roman" w:cs="Times New Roman"/>
          <w:sz w:val="24"/>
          <w:szCs w:val="24"/>
        </w:rPr>
        <w:t xml:space="preserve">Using data to </w:t>
      </w:r>
      <w:r w:rsidRPr="00703C08">
        <w:rPr>
          <w:rFonts w:ascii="Times New Roman" w:hAnsi="Times New Roman" w:cs="Times New Roman"/>
          <w:b/>
          <w:bCs/>
          <w:sz w:val="24"/>
          <w:szCs w:val="24"/>
        </w:rPr>
        <w:t>identify disparities</w:t>
      </w:r>
      <w:r w:rsidRPr="00703C08">
        <w:rPr>
          <w:rFonts w:ascii="Times New Roman" w:hAnsi="Times New Roman" w:cs="Times New Roman"/>
          <w:sz w:val="24"/>
          <w:szCs w:val="24"/>
        </w:rPr>
        <w:t xml:space="preserve"> in teacher effectiveness and develop strategies to address them.</w:t>
      </w:r>
    </w:p>
    <w:p w14:paraId="0CA388EA" w14:textId="77777777" w:rsidR="008A4E1A" w:rsidRPr="00703C08" w:rsidRDefault="008A4E1A" w:rsidP="008A4E1A">
      <w:pPr>
        <w:pStyle w:val="ListParagraph"/>
        <w:rPr>
          <w:rFonts w:ascii="Times New Roman" w:hAnsi="Times New Roman" w:cs="Times New Roman"/>
          <w:sz w:val="24"/>
          <w:szCs w:val="24"/>
        </w:rPr>
      </w:pPr>
    </w:p>
    <w:p w14:paraId="78C824C3" w14:textId="77777777" w:rsidR="008A4E1A" w:rsidRDefault="008A4E1A" w:rsidP="008A4E1A">
      <w:pPr>
        <w:pStyle w:val="ListParagraph"/>
        <w:numPr>
          <w:ilvl w:val="0"/>
          <w:numId w:val="49"/>
        </w:numPr>
        <w:rPr>
          <w:rFonts w:ascii="Times New Roman" w:hAnsi="Times New Roman" w:cs="Times New Roman"/>
          <w:sz w:val="24"/>
          <w:szCs w:val="24"/>
        </w:rPr>
      </w:pPr>
      <w:r w:rsidRPr="00465B47">
        <w:rPr>
          <w:rFonts w:ascii="Times New Roman" w:hAnsi="Times New Roman" w:cs="Times New Roman"/>
          <w:b/>
          <w:bCs/>
          <w:sz w:val="24"/>
          <w:szCs w:val="24"/>
          <w:highlight w:val="magenta"/>
        </w:rPr>
        <w:t xml:space="preserve">Equity </w:t>
      </w:r>
      <w:r w:rsidRPr="00153B65">
        <w:rPr>
          <w:rFonts w:ascii="Times New Roman" w:hAnsi="Times New Roman" w:cs="Times New Roman"/>
          <w:b/>
          <w:bCs/>
          <w:sz w:val="24"/>
          <w:szCs w:val="24"/>
          <w:highlight w:val="magenta"/>
        </w:rPr>
        <w:t>audits</w:t>
      </w:r>
      <w:r w:rsidRPr="00153B65">
        <w:rPr>
          <w:rFonts w:ascii="Times New Roman" w:hAnsi="Times New Roman" w:cs="Times New Roman"/>
          <w:sz w:val="24"/>
          <w:szCs w:val="24"/>
          <w:highlight w:val="magenta"/>
        </w:rPr>
        <w:t xml:space="preserve"> to</w:t>
      </w:r>
      <w:r w:rsidRPr="00703C08">
        <w:rPr>
          <w:rFonts w:ascii="Times New Roman" w:hAnsi="Times New Roman" w:cs="Times New Roman"/>
          <w:sz w:val="24"/>
          <w:szCs w:val="24"/>
        </w:rPr>
        <w:t xml:space="preserve"> monitor progress in hiring practices and teacher diversity.</w:t>
      </w:r>
    </w:p>
    <w:p w14:paraId="3137500A" w14:textId="77777777" w:rsidR="008A4E1A" w:rsidRPr="000C550B" w:rsidRDefault="008A4E1A" w:rsidP="008A4E1A">
      <w:pPr>
        <w:pStyle w:val="ListParagraph"/>
        <w:rPr>
          <w:rFonts w:ascii="Times New Roman" w:hAnsi="Times New Roman" w:cs="Times New Roman"/>
          <w:sz w:val="24"/>
          <w:szCs w:val="24"/>
        </w:rPr>
      </w:pPr>
    </w:p>
    <w:p w14:paraId="32066B92" w14:textId="77777777" w:rsidR="008A4E1A" w:rsidRPr="00703C08" w:rsidRDefault="008A4E1A" w:rsidP="008A4E1A">
      <w:pPr>
        <w:pStyle w:val="ListParagraph"/>
        <w:rPr>
          <w:rFonts w:ascii="Times New Roman" w:hAnsi="Times New Roman" w:cs="Times New Roman"/>
          <w:sz w:val="24"/>
          <w:szCs w:val="24"/>
        </w:rPr>
      </w:pPr>
    </w:p>
    <w:p w14:paraId="3B599502"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65B47">
        <w:rPr>
          <w:rFonts w:ascii="Times New Roman" w:hAnsi="Times New Roman" w:cs="Times New Roman"/>
          <w:b/>
          <w:bCs/>
          <w:sz w:val="24"/>
          <w:szCs w:val="24"/>
          <w:highlight w:val="magenta"/>
        </w:rPr>
        <w:t>Community Engagement</w:t>
      </w:r>
    </w:p>
    <w:p w14:paraId="76B646D0" w14:textId="77777777" w:rsidR="008A4E1A" w:rsidRPr="00703C08" w:rsidRDefault="008A4E1A" w:rsidP="008A4E1A">
      <w:pPr>
        <w:pStyle w:val="ListParagraph"/>
        <w:ind w:left="1080"/>
        <w:rPr>
          <w:rFonts w:ascii="Times New Roman" w:hAnsi="Times New Roman" w:cs="Times New Roman"/>
          <w:b/>
          <w:bCs/>
          <w:sz w:val="24"/>
          <w:szCs w:val="24"/>
        </w:rPr>
      </w:pPr>
    </w:p>
    <w:p w14:paraId="49C798A4"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charter schools often collaborate with the local community to address the diverse needs of students. Involving parents and families in the hiring process can help ensure that teachers reflect the values and needs of the community. Schools may:</w:t>
      </w:r>
    </w:p>
    <w:p w14:paraId="0937A7D2" w14:textId="77777777" w:rsidR="008A4E1A" w:rsidRPr="00703C08" w:rsidRDefault="008A4E1A" w:rsidP="008A4E1A">
      <w:pPr>
        <w:pStyle w:val="ListParagraph"/>
        <w:ind w:left="1080"/>
        <w:rPr>
          <w:rFonts w:ascii="Times New Roman" w:hAnsi="Times New Roman" w:cs="Times New Roman"/>
          <w:sz w:val="24"/>
          <w:szCs w:val="24"/>
        </w:rPr>
      </w:pPr>
    </w:p>
    <w:p w14:paraId="372DC768" w14:textId="77777777" w:rsidR="008A4E1A" w:rsidRDefault="008A4E1A" w:rsidP="008A4E1A">
      <w:pPr>
        <w:pStyle w:val="ListParagraph"/>
        <w:numPr>
          <w:ilvl w:val="0"/>
          <w:numId w:val="50"/>
        </w:numPr>
        <w:rPr>
          <w:rFonts w:ascii="Times New Roman" w:hAnsi="Times New Roman" w:cs="Times New Roman"/>
          <w:sz w:val="24"/>
          <w:szCs w:val="24"/>
        </w:rPr>
      </w:pPr>
      <w:r w:rsidRPr="00465B47">
        <w:rPr>
          <w:rFonts w:ascii="Times New Roman" w:hAnsi="Times New Roman" w:cs="Times New Roman"/>
          <w:b/>
          <w:bCs/>
          <w:sz w:val="24"/>
          <w:szCs w:val="24"/>
          <w:highlight w:val="magenta"/>
        </w:rPr>
        <w:t>Hold community forums</w:t>
      </w:r>
      <w:r w:rsidRPr="00703C08">
        <w:rPr>
          <w:rFonts w:ascii="Times New Roman" w:hAnsi="Times New Roman" w:cs="Times New Roman"/>
          <w:sz w:val="24"/>
          <w:szCs w:val="24"/>
        </w:rPr>
        <w:t xml:space="preserve"> to gather input on what qualities they seek in teachers.</w:t>
      </w:r>
    </w:p>
    <w:p w14:paraId="7247A962" w14:textId="77777777" w:rsidR="008A4E1A" w:rsidRPr="00465B47" w:rsidRDefault="008A4E1A" w:rsidP="008A4E1A">
      <w:pPr>
        <w:pStyle w:val="ListParagraph"/>
        <w:ind w:left="1080"/>
        <w:rPr>
          <w:rFonts w:ascii="Times New Roman" w:hAnsi="Times New Roman" w:cs="Times New Roman"/>
          <w:sz w:val="24"/>
          <w:szCs w:val="24"/>
        </w:rPr>
      </w:pPr>
    </w:p>
    <w:p w14:paraId="423A152E" w14:textId="77777777" w:rsidR="008A4E1A" w:rsidRDefault="008A4E1A" w:rsidP="008A4E1A">
      <w:pPr>
        <w:pStyle w:val="ListParagraph"/>
        <w:numPr>
          <w:ilvl w:val="0"/>
          <w:numId w:val="50"/>
        </w:numPr>
        <w:rPr>
          <w:rFonts w:ascii="Times New Roman" w:hAnsi="Times New Roman" w:cs="Times New Roman"/>
          <w:sz w:val="24"/>
          <w:szCs w:val="24"/>
        </w:rPr>
      </w:pPr>
      <w:r w:rsidRPr="00465B47">
        <w:rPr>
          <w:rFonts w:ascii="Times New Roman" w:hAnsi="Times New Roman" w:cs="Times New Roman"/>
          <w:sz w:val="24"/>
          <w:szCs w:val="24"/>
          <w:highlight w:val="magenta"/>
        </w:rPr>
        <w:t>Partner with local organizations,</w:t>
      </w:r>
      <w:r w:rsidRPr="00703C08">
        <w:rPr>
          <w:rFonts w:ascii="Times New Roman" w:hAnsi="Times New Roman" w:cs="Times New Roman"/>
          <w:sz w:val="24"/>
          <w:szCs w:val="24"/>
        </w:rPr>
        <w:t xml:space="preserve"> cultural centers, and universities to support the professional development of teachers who reflect the community’s diversity.</w:t>
      </w:r>
    </w:p>
    <w:p w14:paraId="494B53DC" w14:textId="77777777" w:rsidR="008A4E1A" w:rsidRPr="00703C08" w:rsidRDefault="008A4E1A" w:rsidP="008A4E1A">
      <w:pPr>
        <w:pStyle w:val="ListParagraph"/>
        <w:rPr>
          <w:rFonts w:ascii="Times New Roman" w:hAnsi="Times New Roman" w:cs="Times New Roman"/>
          <w:sz w:val="24"/>
          <w:szCs w:val="24"/>
        </w:rPr>
      </w:pPr>
    </w:p>
    <w:p w14:paraId="69DD0A11"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7</w:t>
      </w:r>
      <w:r w:rsidRPr="00465B47">
        <w:rPr>
          <w:rFonts w:ascii="Times New Roman" w:hAnsi="Times New Roman" w:cs="Times New Roman"/>
          <w:b/>
          <w:bCs/>
          <w:sz w:val="24"/>
          <w:szCs w:val="24"/>
          <w:highlight w:val="magenta"/>
        </w:rPr>
        <w:t>. Incentives for Teacher Diversity</w:t>
      </w:r>
    </w:p>
    <w:p w14:paraId="5FD824A3"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Some charter schools might offer specific </w:t>
      </w:r>
      <w:r w:rsidRPr="00703C08">
        <w:rPr>
          <w:rFonts w:ascii="Times New Roman" w:hAnsi="Times New Roman" w:cs="Times New Roman"/>
          <w:b/>
          <w:bCs/>
          <w:sz w:val="24"/>
          <w:szCs w:val="24"/>
        </w:rPr>
        <w:t>incentives</w:t>
      </w:r>
      <w:r w:rsidRPr="00703C08">
        <w:rPr>
          <w:rFonts w:ascii="Times New Roman" w:hAnsi="Times New Roman" w:cs="Times New Roman"/>
          <w:sz w:val="24"/>
          <w:szCs w:val="24"/>
        </w:rPr>
        <w:t xml:space="preserve"> to teachers of color or those from diverse backgrounds. These could include:</w:t>
      </w:r>
    </w:p>
    <w:p w14:paraId="020261BA" w14:textId="77777777" w:rsidR="008A4E1A" w:rsidRPr="00703C08" w:rsidRDefault="008A4E1A" w:rsidP="008A4E1A">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2DAE">
        <w:rPr>
          <w:rFonts w:ascii="Times New Roman" w:hAnsi="Times New Roman" w:cs="Times New Roman"/>
          <w:sz w:val="24"/>
          <w:szCs w:val="24"/>
          <w:highlight w:val="green"/>
        </w:rPr>
        <w:t>84</w:t>
      </w:r>
    </w:p>
    <w:p w14:paraId="306BCE40" w14:textId="77777777" w:rsidR="008A4E1A" w:rsidRDefault="008A4E1A" w:rsidP="008A4E1A">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Bonuses or salary incentives</w:t>
      </w:r>
      <w:r w:rsidRPr="00703C08">
        <w:rPr>
          <w:rFonts w:ascii="Times New Roman" w:hAnsi="Times New Roman" w:cs="Times New Roman"/>
          <w:sz w:val="24"/>
          <w:szCs w:val="24"/>
        </w:rPr>
        <w:t xml:space="preserve"> for teachers who meet diversity goals</w:t>
      </w:r>
    </w:p>
    <w:p w14:paraId="32D43123" w14:textId="77777777" w:rsidR="008A4E1A" w:rsidRPr="00703C08" w:rsidRDefault="008A4E1A" w:rsidP="008A4E1A">
      <w:pPr>
        <w:pStyle w:val="ListParagraph"/>
        <w:rPr>
          <w:rFonts w:ascii="Times New Roman" w:hAnsi="Times New Roman" w:cs="Times New Roman"/>
          <w:sz w:val="24"/>
          <w:szCs w:val="24"/>
        </w:rPr>
      </w:pPr>
    </w:p>
    <w:p w14:paraId="116DEBED" w14:textId="77777777" w:rsidR="008A4E1A" w:rsidRDefault="008A4E1A" w:rsidP="008A4E1A">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Professional growth opportunities</w:t>
      </w:r>
      <w:r w:rsidRPr="00465B47">
        <w:rPr>
          <w:rFonts w:ascii="Times New Roman" w:hAnsi="Times New Roman" w:cs="Times New Roman"/>
          <w:sz w:val="24"/>
          <w:szCs w:val="24"/>
        </w:rPr>
        <w:t>, such</w:t>
      </w:r>
      <w:r w:rsidRPr="00703C08">
        <w:rPr>
          <w:rFonts w:ascii="Times New Roman" w:hAnsi="Times New Roman" w:cs="Times New Roman"/>
          <w:sz w:val="24"/>
          <w:szCs w:val="24"/>
        </w:rPr>
        <w:t xml:space="preserve"> as advanced degrees or certifications</w:t>
      </w:r>
      <w:proofErr w:type="gramStart"/>
      <w:r w:rsidRPr="00703C08">
        <w:rPr>
          <w:rFonts w:ascii="Times New Roman" w:hAnsi="Times New Roman" w:cs="Times New Roman"/>
          <w:sz w:val="24"/>
          <w:szCs w:val="24"/>
        </w:rPr>
        <w:t>, that</w:t>
      </w:r>
      <w:proofErr w:type="gramEnd"/>
      <w:r w:rsidRPr="00703C08">
        <w:rPr>
          <w:rFonts w:ascii="Times New Roman" w:hAnsi="Times New Roman" w:cs="Times New Roman"/>
          <w:sz w:val="24"/>
          <w:szCs w:val="24"/>
        </w:rPr>
        <w:t xml:space="preserve"> are focused on leadership in diverse classrooms.</w:t>
      </w:r>
    </w:p>
    <w:p w14:paraId="41009F44" w14:textId="77777777" w:rsidR="008A4E1A" w:rsidRPr="000C550B" w:rsidRDefault="008A4E1A" w:rsidP="008A4E1A">
      <w:pPr>
        <w:pStyle w:val="ListParagraph"/>
        <w:rPr>
          <w:rFonts w:ascii="Times New Roman" w:hAnsi="Times New Roman" w:cs="Times New Roman"/>
          <w:sz w:val="24"/>
          <w:szCs w:val="24"/>
        </w:rPr>
      </w:pPr>
    </w:p>
    <w:p w14:paraId="4FEAC812" w14:textId="77777777" w:rsidR="008A4E1A" w:rsidRPr="00703C08" w:rsidRDefault="008A4E1A" w:rsidP="008A4E1A">
      <w:pPr>
        <w:pStyle w:val="ListParagraph"/>
        <w:rPr>
          <w:rFonts w:ascii="Times New Roman" w:hAnsi="Times New Roman" w:cs="Times New Roman"/>
          <w:sz w:val="24"/>
          <w:szCs w:val="24"/>
        </w:rPr>
      </w:pPr>
    </w:p>
    <w:p w14:paraId="7D0A489B" w14:textId="77777777" w:rsidR="008A4E1A" w:rsidRDefault="008A4E1A" w:rsidP="008A4E1A">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Workplace flexibility</w:t>
      </w:r>
      <w:r w:rsidRPr="00703C08">
        <w:rPr>
          <w:rFonts w:ascii="Times New Roman" w:hAnsi="Times New Roman" w:cs="Times New Roman"/>
          <w:sz w:val="24"/>
          <w:szCs w:val="24"/>
        </w:rPr>
        <w:t xml:space="preserve"> and other policies that promote teacher retention, particularly for teachers from underrepresented groups.</w:t>
      </w:r>
    </w:p>
    <w:p w14:paraId="0E905BFF" w14:textId="77777777" w:rsidR="008A4E1A" w:rsidRPr="00703C08" w:rsidRDefault="008A4E1A" w:rsidP="008A4E1A">
      <w:pPr>
        <w:pStyle w:val="ListParagraph"/>
        <w:rPr>
          <w:rFonts w:ascii="Times New Roman" w:hAnsi="Times New Roman" w:cs="Times New Roman"/>
          <w:sz w:val="24"/>
          <w:szCs w:val="24"/>
        </w:rPr>
      </w:pPr>
    </w:p>
    <w:p w14:paraId="5325F883"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8. </w:t>
      </w:r>
      <w:r w:rsidRPr="00465B47">
        <w:rPr>
          <w:rFonts w:ascii="Times New Roman" w:hAnsi="Times New Roman" w:cs="Times New Roman"/>
          <w:b/>
          <w:bCs/>
          <w:sz w:val="24"/>
          <w:szCs w:val="24"/>
          <w:highlight w:val="magenta"/>
        </w:rPr>
        <w:t>Equity and Inclusion Committees</w:t>
      </w:r>
    </w:p>
    <w:p w14:paraId="72BBA03D" w14:textId="77777777" w:rsidR="008A4E1A" w:rsidRPr="00703C08" w:rsidRDefault="008A4E1A" w:rsidP="008A4E1A">
      <w:pPr>
        <w:pStyle w:val="ListParagraph"/>
        <w:ind w:left="1080"/>
        <w:rPr>
          <w:rFonts w:ascii="Times New Roman" w:hAnsi="Times New Roman" w:cs="Times New Roman"/>
          <w:b/>
          <w:bCs/>
          <w:sz w:val="24"/>
          <w:szCs w:val="24"/>
        </w:rPr>
      </w:pPr>
    </w:p>
    <w:p w14:paraId="22FF3E85"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often have advisory committees or task forces that are focused on diversity, equity, and inclusion (DEI). These committees might:</w:t>
      </w:r>
    </w:p>
    <w:p w14:paraId="350E3F9F" w14:textId="77777777" w:rsidR="008A4E1A" w:rsidRPr="00703C08" w:rsidRDefault="008A4E1A" w:rsidP="008A4E1A">
      <w:pPr>
        <w:pStyle w:val="ListParagraph"/>
        <w:ind w:left="1080"/>
        <w:rPr>
          <w:rFonts w:ascii="Times New Roman" w:hAnsi="Times New Roman" w:cs="Times New Roman"/>
          <w:sz w:val="24"/>
          <w:szCs w:val="24"/>
        </w:rPr>
      </w:pPr>
    </w:p>
    <w:p w14:paraId="7EAB7F4A" w14:textId="77777777" w:rsidR="008A4E1A" w:rsidRDefault="008A4E1A" w:rsidP="008A4E1A">
      <w:pPr>
        <w:pStyle w:val="ListParagraph"/>
        <w:numPr>
          <w:ilvl w:val="0"/>
          <w:numId w:val="52"/>
        </w:numPr>
        <w:rPr>
          <w:rFonts w:ascii="Times New Roman" w:hAnsi="Times New Roman" w:cs="Times New Roman"/>
          <w:sz w:val="24"/>
          <w:szCs w:val="24"/>
        </w:rPr>
      </w:pPr>
      <w:r w:rsidRPr="00703C08">
        <w:rPr>
          <w:rFonts w:ascii="Times New Roman" w:hAnsi="Times New Roman" w:cs="Times New Roman"/>
          <w:sz w:val="24"/>
          <w:szCs w:val="24"/>
        </w:rPr>
        <w:t xml:space="preserve">Monitor the school’s progress toward ensuring that all students have access to teachers who are culturally competent and </w:t>
      </w:r>
      <w:proofErr w:type="spellStart"/>
      <w:r w:rsidRPr="00703C08">
        <w:rPr>
          <w:rFonts w:ascii="Times New Roman" w:hAnsi="Times New Roman" w:cs="Times New Roman"/>
          <w:sz w:val="24"/>
          <w:szCs w:val="24"/>
        </w:rPr>
        <w:t>effecve</w:t>
      </w:r>
      <w:proofErr w:type="spellEnd"/>
      <w:r w:rsidRPr="00703C08">
        <w:rPr>
          <w:rFonts w:ascii="Times New Roman" w:hAnsi="Times New Roman" w:cs="Times New Roman"/>
          <w:sz w:val="24"/>
          <w:szCs w:val="24"/>
        </w:rPr>
        <w:t>.</w:t>
      </w:r>
    </w:p>
    <w:p w14:paraId="143F337F" w14:textId="77777777" w:rsidR="008A4E1A" w:rsidRPr="00703C08" w:rsidRDefault="008A4E1A" w:rsidP="008A4E1A">
      <w:pPr>
        <w:pStyle w:val="ListParagraph"/>
        <w:rPr>
          <w:rFonts w:ascii="Times New Roman" w:hAnsi="Times New Roman" w:cs="Times New Roman"/>
          <w:sz w:val="24"/>
          <w:szCs w:val="24"/>
        </w:rPr>
      </w:pPr>
    </w:p>
    <w:p w14:paraId="57A73B1E" w14:textId="77777777" w:rsidR="008A4E1A" w:rsidRPr="00703C08" w:rsidRDefault="008A4E1A" w:rsidP="008A4E1A">
      <w:pPr>
        <w:pStyle w:val="ListParagraph"/>
        <w:numPr>
          <w:ilvl w:val="0"/>
          <w:numId w:val="52"/>
        </w:numPr>
        <w:rPr>
          <w:rFonts w:ascii="Times New Roman" w:hAnsi="Times New Roman" w:cs="Times New Roman"/>
          <w:sz w:val="24"/>
          <w:szCs w:val="24"/>
        </w:rPr>
      </w:pPr>
      <w:r w:rsidRPr="00703C08">
        <w:rPr>
          <w:rFonts w:ascii="Times New Roman" w:hAnsi="Times New Roman" w:cs="Times New Roman"/>
          <w:sz w:val="24"/>
          <w:szCs w:val="24"/>
        </w:rPr>
        <w:t>Help guide policy decisions related to teacher hiring and professional development.</w:t>
      </w:r>
    </w:p>
    <w:p w14:paraId="4593DFA4" w14:textId="77777777" w:rsidR="008A4E1A" w:rsidRPr="00703C08" w:rsidRDefault="008A4E1A" w:rsidP="008A4E1A">
      <w:pPr>
        <w:pStyle w:val="ListParagraph"/>
        <w:ind w:left="1080"/>
        <w:rPr>
          <w:rFonts w:ascii="Times New Roman" w:hAnsi="Times New Roman" w:cs="Times New Roman"/>
          <w:b/>
          <w:bCs/>
          <w:sz w:val="24"/>
          <w:szCs w:val="24"/>
        </w:rPr>
      </w:pPr>
      <w:r w:rsidRPr="00465B47">
        <w:rPr>
          <w:rFonts w:ascii="Times New Roman" w:hAnsi="Times New Roman" w:cs="Times New Roman"/>
          <w:b/>
          <w:bCs/>
          <w:sz w:val="24"/>
          <w:szCs w:val="24"/>
          <w:highlight w:val="magenta"/>
        </w:rPr>
        <w:t>Legal and Policy Framework</w:t>
      </w:r>
    </w:p>
    <w:p w14:paraId="54F76613" w14:textId="77777777" w:rsidR="008A4E1A" w:rsidRPr="00703C08"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In Minnesota, charter schools must comply with state and federal regulations that promote educational equity, such as the </w:t>
      </w:r>
      <w:r w:rsidRPr="00703C08">
        <w:rPr>
          <w:rFonts w:ascii="Times New Roman" w:hAnsi="Times New Roman" w:cs="Times New Roman"/>
          <w:b/>
          <w:bCs/>
          <w:sz w:val="24"/>
          <w:szCs w:val="24"/>
        </w:rPr>
        <w:t>Minnesota Human Rights Act</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Title VI of the Civil Rights Act</w:t>
      </w:r>
      <w:r w:rsidRPr="00703C08">
        <w:rPr>
          <w:rFonts w:ascii="Times New Roman" w:hAnsi="Times New Roman" w:cs="Times New Roman"/>
          <w:sz w:val="24"/>
          <w:szCs w:val="24"/>
        </w:rPr>
        <w:t xml:space="preserve">, and various mandates under </w:t>
      </w:r>
      <w:proofErr w:type="gramStart"/>
      <w:r w:rsidRPr="00703C08">
        <w:rPr>
          <w:rFonts w:ascii="Times New Roman" w:hAnsi="Times New Roman" w:cs="Times New Roman"/>
          <w:sz w:val="24"/>
          <w:szCs w:val="24"/>
        </w:rPr>
        <w:t xml:space="preserve">the </w:t>
      </w:r>
      <w:r w:rsidRPr="00703C08">
        <w:rPr>
          <w:rFonts w:ascii="Times New Roman" w:hAnsi="Times New Roman" w:cs="Times New Roman"/>
          <w:b/>
          <w:bCs/>
          <w:sz w:val="24"/>
          <w:szCs w:val="24"/>
        </w:rPr>
        <w:t>Every</w:t>
      </w:r>
      <w:proofErr w:type="gramEnd"/>
      <w:r w:rsidRPr="00703C08">
        <w:rPr>
          <w:rFonts w:ascii="Times New Roman" w:hAnsi="Times New Roman" w:cs="Times New Roman"/>
          <w:b/>
          <w:bCs/>
          <w:sz w:val="24"/>
          <w:szCs w:val="24"/>
        </w:rPr>
        <w:t xml:space="preserve"> Student Succeeds Act (ESSA)</w:t>
      </w:r>
      <w:r w:rsidRPr="00703C08">
        <w:rPr>
          <w:rFonts w:ascii="Times New Roman" w:hAnsi="Times New Roman" w:cs="Times New Roman"/>
          <w:sz w:val="24"/>
          <w:szCs w:val="24"/>
        </w:rPr>
        <w:t>. These laws emphasize ensuring equitable access to qualified teachers, with a focus on reducing disparities between teacher quality for different student groups.</w:t>
      </w:r>
    </w:p>
    <w:p w14:paraId="3213DC64"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By implementing these strategies, Minnesota charter schools can help ensure that students have access to teachers who are not only effective but also reflect the diversity of the student body. This can lead to improved educational outcomes, greater student engagement, and a more inclusive school culture overall.</w:t>
      </w:r>
    </w:p>
    <w:p w14:paraId="3EFABAF9" w14:textId="77777777" w:rsidR="008A4E1A" w:rsidRDefault="008A4E1A" w:rsidP="008A4E1A">
      <w:pPr>
        <w:pStyle w:val="ListParagraph"/>
        <w:ind w:left="1080"/>
        <w:rPr>
          <w:rFonts w:ascii="Times New Roman" w:hAnsi="Times New Roman" w:cs="Times New Roman"/>
          <w:sz w:val="24"/>
          <w:szCs w:val="24"/>
        </w:rPr>
      </w:pPr>
    </w:p>
    <w:p w14:paraId="33E3C9B6" w14:textId="77777777" w:rsidR="008A4E1A" w:rsidRDefault="008A4E1A" w:rsidP="008A4E1A">
      <w:pPr>
        <w:pStyle w:val="ListParagraph"/>
        <w:ind w:left="1080"/>
        <w:rPr>
          <w:rFonts w:ascii="Times New Roman" w:hAnsi="Times New Roman" w:cs="Times New Roman"/>
          <w:sz w:val="24"/>
          <w:szCs w:val="24"/>
        </w:rPr>
      </w:pPr>
    </w:p>
    <w:p w14:paraId="44BE0A22" w14:textId="77777777" w:rsidR="008A4E1A" w:rsidRDefault="008A4E1A" w:rsidP="008A4E1A">
      <w:pPr>
        <w:pStyle w:val="ListParagraph"/>
        <w:ind w:left="1080"/>
        <w:rPr>
          <w:rFonts w:ascii="Times New Roman" w:hAnsi="Times New Roman" w:cs="Times New Roman"/>
          <w:sz w:val="24"/>
          <w:szCs w:val="24"/>
        </w:rPr>
      </w:pPr>
    </w:p>
    <w:p w14:paraId="49978AF9" w14:textId="77777777" w:rsidR="008A4E1A" w:rsidRDefault="008A4E1A" w:rsidP="008A4E1A">
      <w:pPr>
        <w:pStyle w:val="ListParagraph"/>
        <w:ind w:left="1080"/>
        <w:rPr>
          <w:rFonts w:ascii="Times New Roman" w:hAnsi="Times New Roman" w:cs="Times New Roman"/>
          <w:sz w:val="24"/>
          <w:szCs w:val="24"/>
        </w:rPr>
      </w:pPr>
    </w:p>
    <w:p w14:paraId="55BB5D61" w14:textId="77777777" w:rsidR="008A4E1A" w:rsidRDefault="008A4E1A" w:rsidP="008A4E1A">
      <w:pPr>
        <w:pStyle w:val="ListParagraph"/>
        <w:ind w:left="1080"/>
        <w:rPr>
          <w:rFonts w:ascii="Times New Roman" w:hAnsi="Times New Roman" w:cs="Times New Roman"/>
          <w:sz w:val="24"/>
          <w:szCs w:val="24"/>
        </w:rPr>
      </w:pPr>
    </w:p>
    <w:p w14:paraId="0FFA33CC" w14:textId="77777777" w:rsidR="008A4E1A" w:rsidRDefault="008A4E1A" w:rsidP="008A4E1A">
      <w:pPr>
        <w:pStyle w:val="ListParagraph"/>
        <w:ind w:left="1080"/>
        <w:rPr>
          <w:rFonts w:ascii="Times New Roman" w:hAnsi="Times New Roman" w:cs="Times New Roman"/>
          <w:sz w:val="24"/>
          <w:szCs w:val="24"/>
        </w:rPr>
      </w:pPr>
    </w:p>
    <w:p w14:paraId="0CA1DF9F" w14:textId="77777777" w:rsidR="008A4E1A" w:rsidRDefault="008A4E1A" w:rsidP="008A4E1A">
      <w:pPr>
        <w:pStyle w:val="ListParagraph"/>
        <w:ind w:left="1080"/>
        <w:rPr>
          <w:rFonts w:ascii="Times New Roman" w:hAnsi="Times New Roman" w:cs="Times New Roman"/>
          <w:sz w:val="24"/>
          <w:szCs w:val="24"/>
        </w:rPr>
      </w:pPr>
    </w:p>
    <w:p w14:paraId="390C8751" w14:textId="77777777" w:rsidR="008A4E1A" w:rsidRDefault="008A4E1A" w:rsidP="008A4E1A">
      <w:pPr>
        <w:pStyle w:val="ListParagraph"/>
        <w:ind w:left="1080"/>
        <w:rPr>
          <w:rFonts w:ascii="Times New Roman" w:hAnsi="Times New Roman" w:cs="Times New Roman"/>
          <w:sz w:val="24"/>
          <w:szCs w:val="24"/>
        </w:rPr>
      </w:pPr>
    </w:p>
    <w:p w14:paraId="30AFFCE1" w14:textId="77777777" w:rsidR="008A4E1A" w:rsidRDefault="008A4E1A" w:rsidP="008A4E1A">
      <w:pPr>
        <w:pStyle w:val="ListParagraph"/>
        <w:ind w:left="1080"/>
        <w:rPr>
          <w:rFonts w:ascii="Times New Roman" w:hAnsi="Times New Roman" w:cs="Times New Roman"/>
          <w:sz w:val="24"/>
          <w:szCs w:val="24"/>
        </w:rPr>
      </w:pPr>
    </w:p>
    <w:p w14:paraId="6A84FE08" w14:textId="77777777" w:rsidR="008A4E1A" w:rsidRDefault="008A4E1A" w:rsidP="008A4E1A">
      <w:pPr>
        <w:pStyle w:val="ListParagraph"/>
        <w:ind w:left="1080"/>
        <w:rPr>
          <w:rFonts w:ascii="Times New Roman" w:hAnsi="Times New Roman" w:cs="Times New Roman"/>
          <w:sz w:val="24"/>
          <w:szCs w:val="24"/>
        </w:rPr>
      </w:pPr>
    </w:p>
    <w:p w14:paraId="0B125EE3" w14:textId="77777777" w:rsidR="008A4E1A" w:rsidRDefault="008A4E1A" w:rsidP="008A4E1A">
      <w:pPr>
        <w:pStyle w:val="ListParagraph"/>
        <w:ind w:left="1080"/>
        <w:rPr>
          <w:rFonts w:ascii="Times New Roman" w:hAnsi="Times New Roman" w:cs="Times New Roman"/>
          <w:sz w:val="24"/>
          <w:szCs w:val="24"/>
        </w:rPr>
      </w:pPr>
    </w:p>
    <w:p w14:paraId="5ACEE61B" w14:textId="77777777" w:rsidR="008A4E1A" w:rsidRDefault="008A4E1A" w:rsidP="008A4E1A">
      <w:pPr>
        <w:pStyle w:val="ListParagraph"/>
        <w:ind w:left="1080"/>
        <w:rPr>
          <w:rFonts w:ascii="Times New Roman" w:hAnsi="Times New Roman" w:cs="Times New Roman"/>
          <w:sz w:val="24"/>
          <w:szCs w:val="24"/>
        </w:rPr>
      </w:pPr>
    </w:p>
    <w:p w14:paraId="4E5E8A20" w14:textId="77777777" w:rsidR="008A4E1A" w:rsidRDefault="008A4E1A" w:rsidP="008A4E1A">
      <w:pPr>
        <w:pStyle w:val="ListParagraph"/>
        <w:ind w:left="1080"/>
        <w:rPr>
          <w:rFonts w:ascii="Times New Roman" w:hAnsi="Times New Roman" w:cs="Times New Roman"/>
          <w:sz w:val="24"/>
          <w:szCs w:val="24"/>
        </w:rPr>
      </w:pPr>
    </w:p>
    <w:p w14:paraId="1BE5D22E" w14:textId="77777777" w:rsidR="008A4E1A" w:rsidRPr="00703C08" w:rsidRDefault="008A4E1A" w:rsidP="008A4E1A">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2DAE">
        <w:rPr>
          <w:rFonts w:ascii="Times New Roman" w:hAnsi="Times New Roman" w:cs="Times New Roman"/>
          <w:sz w:val="24"/>
          <w:szCs w:val="24"/>
          <w:highlight w:val="green"/>
        </w:rPr>
        <w:t>85</w:t>
      </w:r>
    </w:p>
    <w:p w14:paraId="5ABCFF68" w14:textId="77777777" w:rsidR="008A4E1A" w:rsidRPr="00C854E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1F9F2AAD" w14:textId="77777777" w:rsidR="008A4E1A" w:rsidRPr="00C854EA" w:rsidRDefault="008A4E1A" w:rsidP="008A4E1A">
      <w:pPr>
        <w:pStyle w:val="ListParagraph"/>
        <w:ind w:left="1080"/>
        <w:rPr>
          <w:rFonts w:ascii="Times New Roman" w:hAnsi="Times New Roman" w:cs="Times New Roman"/>
          <w:sz w:val="24"/>
          <w:szCs w:val="24"/>
        </w:rPr>
      </w:pPr>
    </w:p>
    <w:p w14:paraId="3834E5EC" w14:textId="77777777" w:rsidR="008A4E1A" w:rsidRDefault="008A4E1A" w:rsidP="008A4E1A">
      <w:pPr>
        <w:pStyle w:val="ListParagraph"/>
        <w:numPr>
          <w:ilvl w:val="0"/>
          <w:numId w:val="4"/>
        </w:numPr>
        <w:rPr>
          <w:rFonts w:ascii="Times New Roman" w:hAnsi="Times New Roman" w:cs="Times New Roman"/>
          <w:b/>
          <w:bCs/>
          <w:sz w:val="28"/>
          <w:szCs w:val="28"/>
          <w:highlight w:val="cyan"/>
        </w:rPr>
      </w:pPr>
    </w:p>
    <w:p w14:paraId="6065559D" w14:textId="77777777" w:rsidR="008A4E1A" w:rsidRPr="00153B65" w:rsidRDefault="008A4E1A" w:rsidP="008A4E1A">
      <w:pPr>
        <w:ind w:left="270"/>
        <w:rPr>
          <w:rFonts w:ascii="Times New Roman" w:hAnsi="Times New Roman" w:cs="Times New Roman"/>
          <w:b/>
          <w:bCs/>
          <w:sz w:val="28"/>
          <w:szCs w:val="28"/>
          <w:highlight w:val="cyan"/>
        </w:rPr>
      </w:pPr>
      <w:r w:rsidRPr="00153B65">
        <w:rPr>
          <w:rFonts w:ascii="Times New Roman" w:hAnsi="Times New Roman" w:cs="Times New Roman"/>
          <w:b/>
          <w:bCs/>
          <w:sz w:val="28"/>
          <w:szCs w:val="28"/>
          <w:highlight w:val="cyan"/>
        </w:rPr>
        <w:t xml:space="preserve">Strategies for Improving the English Language Development of </w:t>
      </w:r>
    </w:p>
    <w:p w14:paraId="2A9261CC" w14:textId="77777777" w:rsidR="008A4E1A" w:rsidRPr="000C550B" w:rsidRDefault="008A4E1A" w:rsidP="008A4E1A">
      <w:pPr>
        <w:pStyle w:val="ListParagraph"/>
        <w:ind w:left="1080"/>
        <w:rPr>
          <w:rFonts w:ascii="Times New Roman" w:hAnsi="Times New Roman" w:cs="Times New Roman"/>
          <w:b/>
          <w:bCs/>
          <w:sz w:val="28"/>
          <w:szCs w:val="28"/>
        </w:rPr>
      </w:pPr>
      <w:r w:rsidRPr="00465B47">
        <w:rPr>
          <w:rFonts w:ascii="Times New Roman" w:hAnsi="Times New Roman" w:cs="Times New Roman"/>
          <w:b/>
          <w:bCs/>
          <w:sz w:val="28"/>
          <w:szCs w:val="28"/>
          <w:highlight w:val="cyan"/>
        </w:rPr>
        <w:t>Multilingual Learners (English Language Learners)</w:t>
      </w:r>
    </w:p>
    <w:p w14:paraId="4CBE88F4"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as in other states, charter schools serving K-8th grade students face the challenge of ensuring effective English language development (ELD) for multilingual learners (MLs), often referred to as English Language Learners (ELLs). Strategies for improving ELD typically focus on language acquisition, academic content mastery, and cultural responsiveness. Below are some effective strategies for improving the English language development of multilingual learners in Minnesota charter schools:</w:t>
      </w:r>
    </w:p>
    <w:p w14:paraId="4498DB2C" w14:textId="77777777" w:rsidR="008A4E1A" w:rsidRPr="00703C08" w:rsidRDefault="008A4E1A" w:rsidP="008A4E1A">
      <w:pPr>
        <w:pStyle w:val="ListParagraph"/>
        <w:ind w:left="1080"/>
        <w:rPr>
          <w:rFonts w:ascii="Times New Roman" w:hAnsi="Times New Roman" w:cs="Times New Roman"/>
          <w:sz w:val="24"/>
          <w:szCs w:val="24"/>
        </w:rPr>
      </w:pPr>
    </w:p>
    <w:p w14:paraId="371CFB5B"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1</w:t>
      </w:r>
      <w:r w:rsidRPr="00465B47">
        <w:rPr>
          <w:rFonts w:ascii="Times New Roman" w:hAnsi="Times New Roman" w:cs="Times New Roman"/>
          <w:b/>
          <w:bCs/>
          <w:sz w:val="24"/>
          <w:szCs w:val="24"/>
          <w:highlight w:val="cyan"/>
        </w:rPr>
        <w:t>. Bilingual/Multilingual Education Programs</w:t>
      </w:r>
    </w:p>
    <w:p w14:paraId="6DE399C3" w14:textId="77777777" w:rsidR="008A4E1A" w:rsidRDefault="008A4E1A" w:rsidP="008A4E1A">
      <w:pPr>
        <w:pStyle w:val="ListParagraph"/>
        <w:numPr>
          <w:ilvl w:val="0"/>
          <w:numId w:val="53"/>
        </w:numPr>
        <w:rPr>
          <w:rFonts w:ascii="Times New Roman" w:hAnsi="Times New Roman" w:cs="Times New Roman"/>
          <w:sz w:val="24"/>
          <w:szCs w:val="24"/>
        </w:rPr>
      </w:pPr>
      <w:r w:rsidRPr="00465B47">
        <w:rPr>
          <w:rFonts w:ascii="Times New Roman" w:hAnsi="Times New Roman" w:cs="Times New Roman"/>
          <w:b/>
          <w:bCs/>
          <w:sz w:val="24"/>
          <w:szCs w:val="24"/>
          <w:highlight w:val="cyan"/>
        </w:rPr>
        <w:t>Dual Language Programs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These programs support students in both their home language and English, promoting bilingualism and biliteracy. Minnesota charter schools could implement dual-language programs where instruction is provided in both the students' native language and English. Research shows that dual language programs not only boost language proficiency but also support academic achievement in other subjects.</w:t>
      </w:r>
    </w:p>
    <w:p w14:paraId="4F8EC786" w14:textId="77777777" w:rsidR="008A4E1A" w:rsidRPr="00703C08" w:rsidRDefault="008A4E1A" w:rsidP="008A4E1A">
      <w:pPr>
        <w:pStyle w:val="ListParagraph"/>
        <w:rPr>
          <w:rFonts w:ascii="Times New Roman" w:hAnsi="Times New Roman" w:cs="Times New Roman"/>
          <w:sz w:val="24"/>
          <w:szCs w:val="24"/>
        </w:rPr>
      </w:pPr>
    </w:p>
    <w:p w14:paraId="338938EC" w14:textId="77777777" w:rsidR="008A4E1A" w:rsidRDefault="008A4E1A" w:rsidP="008A4E1A">
      <w:pPr>
        <w:pStyle w:val="ListParagraph"/>
        <w:numPr>
          <w:ilvl w:val="0"/>
          <w:numId w:val="53"/>
        </w:numPr>
        <w:rPr>
          <w:rFonts w:ascii="Times New Roman" w:hAnsi="Times New Roman" w:cs="Times New Roman"/>
          <w:sz w:val="24"/>
          <w:szCs w:val="24"/>
        </w:rPr>
      </w:pPr>
      <w:r w:rsidRPr="00465B47">
        <w:rPr>
          <w:rFonts w:ascii="Times New Roman" w:hAnsi="Times New Roman" w:cs="Times New Roman"/>
          <w:b/>
          <w:bCs/>
          <w:sz w:val="24"/>
          <w:szCs w:val="24"/>
          <w:highlight w:val="cyan"/>
        </w:rPr>
        <w:t>Transitional Bilingual Education (TBE)</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For multilingual learners, TBE programs initially offer instruction in the student’s home language with a gradual transition to English-only instruction. This approach allows students to build academic vocabulary and content knowledge in their native language before fully transitioning to English.</w:t>
      </w:r>
    </w:p>
    <w:p w14:paraId="32597606" w14:textId="77777777" w:rsidR="008A4E1A" w:rsidRPr="000C550B" w:rsidRDefault="008A4E1A" w:rsidP="008A4E1A">
      <w:pPr>
        <w:pStyle w:val="ListParagraph"/>
        <w:rPr>
          <w:rFonts w:ascii="Times New Roman" w:hAnsi="Times New Roman" w:cs="Times New Roman"/>
          <w:sz w:val="24"/>
          <w:szCs w:val="24"/>
        </w:rPr>
      </w:pPr>
    </w:p>
    <w:p w14:paraId="2D11982D" w14:textId="77777777" w:rsidR="008A4E1A" w:rsidRPr="00703C08" w:rsidRDefault="008A4E1A" w:rsidP="008A4E1A">
      <w:pPr>
        <w:pStyle w:val="ListParagraph"/>
        <w:rPr>
          <w:rFonts w:ascii="Times New Roman" w:hAnsi="Times New Roman" w:cs="Times New Roman"/>
          <w:sz w:val="24"/>
          <w:szCs w:val="24"/>
        </w:rPr>
      </w:pPr>
    </w:p>
    <w:p w14:paraId="1707C194"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65B47">
        <w:rPr>
          <w:rFonts w:ascii="Times New Roman" w:hAnsi="Times New Roman" w:cs="Times New Roman"/>
          <w:b/>
          <w:bCs/>
          <w:sz w:val="24"/>
          <w:szCs w:val="24"/>
          <w:highlight w:val="cyan"/>
        </w:rPr>
        <w:t>Sheltered Instruction and SIOP Model</w:t>
      </w:r>
    </w:p>
    <w:p w14:paraId="1F9A0C55"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The </w:t>
      </w:r>
      <w:r w:rsidRPr="00703C08">
        <w:rPr>
          <w:rFonts w:ascii="Times New Roman" w:hAnsi="Times New Roman" w:cs="Times New Roman"/>
          <w:b/>
          <w:bCs/>
          <w:sz w:val="24"/>
          <w:szCs w:val="24"/>
        </w:rPr>
        <w:t>Sheltered Instruction Observation Protocol (SIOP)</w:t>
      </w:r>
      <w:r w:rsidRPr="00703C08">
        <w:rPr>
          <w:rFonts w:ascii="Times New Roman" w:hAnsi="Times New Roman" w:cs="Times New Roman"/>
          <w:sz w:val="24"/>
          <w:szCs w:val="24"/>
        </w:rPr>
        <w:t xml:space="preserve"> model is a well-established method for teaching English language learners that integrates language development with academic content instruction. Some key features of the SIOP model include:</w:t>
      </w:r>
    </w:p>
    <w:p w14:paraId="73D7C9E1" w14:textId="77777777" w:rsidR="008A4E1A" w:rsidRPr="00153B65" w:rsidRDefault="008A4E1A" w:rsidP="008A4E1A">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Lesson planning</w:t>
      </w:r>
      <w:r w:rsidRPr="00153B65">
        <w:rPr>
          <w:rFonts w:ascii="Times New Roman" w:hAnsi="Times New Roman" w:cs="Times New Roman"/>
          <w:sz w:val="24"/>
          <w:szCs w:val="24"/>
        </w:rPr>
        <w:t xml:space="preserve"> with clear language objectives alongside content objectives.</w:t>
      </w:r>
    </w:p>
    <w:p w14:paraId="3868B500" w14:textId="77777777" w:rsidR="008A4E1A" w:rsidRPr="00153B65" w:rsidRDefault="008A4E1A" w:rsidP="008A4E1A">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Use of visual aids</w:t>
      </w:r>
      <w:r w:rsidRPr="00153B65">
        <w:rPr>
          <w:rFonts w:ascii="Times New Roman" w:hAnsi="Times New Roman" w:cs="Times New Roman"/>
          <w:sz w:val="24"/>
          <w:szCs w:val="24"/>
        </w:rPr>
        <w:t xml:space="preserve"> such as charts, graphs, and pictures to support understanding.</w:t>
      </w:r>
    </w:p>
    <w:p w14:paraId="23F48902" w14:textId="77777777" w:rsidR="008A4E1A" w:rsidRDefault="008A4E1A" w:rsidP="008A4E1A">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Scaffolding techniques</w:t>
      </w:r>
      <w:r w:rsidRPr="00153B65">
        <w:rPr>
          <w:rFonts w:ascii="Times New Roman" w:hAnsi="Times New Roman" w:cs="Times New Roman"/>
          <w:sz w:val="24"/>
          <w:szCs w:val="24"/>
        </w:rPr>
        <w:t xml:space="preserve"> like modifying speech, repeating key points, and providing sentence frames to encourage student participation and language practice.</w:t>
      </w:r>
    </w:p>
    <w:p w14:paraId="7738DA8E" w14:textId="77777777" w:rsidR="008A4E1A" w:rsidRPr="00153B65" w:rsidRDefault="008A4E1A" w:rsidP="008A4E1A">
      <w:pPr>
        <w:ind w:left="360" w:firstLine="72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12DAE">
        <w:rPr>
          <w:rFonts w:ascii="Times New Roman" w:hAnsi="Times New Roman" w:cs="Times New Roman"/>
          <w:b/>
          <w:bCs/>
          <w:sz w:val="24"/>
          <w:szCs w:val="24"/>
          <w:highlight w:val="green"/>
        </w:rPr>
        <w:t>86</w:t>
      </w:r>
    </w:p>
    <w:p w14:paraId="5B2568B4" w14:textId="77777777" w:rsidR="008A4E1A" w:rsidRPr="00703C08" w:rsidRDefault="008A4E1A" w:rsidP="008A4E1A">
      <w:pPr>
        <w:pStyle w:val="ListParagraph"/>
        <w:rPr>
          <w:rFonts w:ascii="Times New Roman" w:hAnsi="Times New Roman" w:cs="Times New Roman"/>
          <w:sz w:val="24"/>
          <w:szCs w:val="24"/>
        </w:rPr>
      </w:pPr>
    </w:p>
    <w:p w14:paraId="452EA99E" w14:textId="77777777" w:rsidR="008A4E1A" w:rsidRDefault="008A4E1A" w:rsidP="008A4E1A">
      <w:pPr>
        <w:pStyle w:val="ListParagraph"/>
        <w:numPr>
          <w:ilvl w:val="0"/>
          <w:numId w:val="54"/>
        </w:numPr>
        <w:rPr>
          <w:rFonts w:ascii="Times New Roman" w:hAnsi="Times New Roman" w:cs="Times New Roman"/>
          <w:sz w:val="24"/>
          <w:szCs w:val="24"/>
        </w:rPr>
      </w:pPr>
      <w:r w:rsidRPr="00465B47">
        <w:rPr>
          <w:rFonts w:ascii="Times New Roman" w:hAnsi="Times New Roman" w:cs="Times New Roman"/>
          <w:b/>
          <w:bCs/>
          <w:sz w:val="24"/>
          <w:szCs w:val="24"/>
          <w:highlight w:val="cyan"/>
        </w:rPr>
        <w:t>Interactive and cooperative learning activities</w:t>
      </w:r>
      <w:r w:rsidRPr="00703C08">
        <w:rPr>
          <w:rFonts w:ascii="Times New Roman" w:hAnsi="Times New Roman" w:cs="Times New Roman"/>
          <w:sz w:val="24"/>
          <w:szCs w:val="24"/>
        </w:rPr>
        <w:t xml:space="preserve"> that promote language use in authentic, meaningful contexts.</w:t>
      </w:r>
    </w:p>
    <w:p w14:paraId="2A2DDF47" w14:textId="77777777" w:rsidR="008A4E1A" w:rsidRPr="000C550B" w:rsidRDefault="008A4E1A" w:rsidP="008A4E1A">
      <w:pPr>
        <w:pStyle w:val="ListParagraph"/>
        <w:rPr>
          <w:rFonts w:ascii="Times New Roman" w:hAnsi="Times New Roman" w:cs="Times New Roman"/>
          <w:sz w:val="24"/>
          <w:szCs w:val="24"/>
        </w:rPr>
      </w:pPr>
    </w:p>
    <w:p w14:paraId="3CDB6835" w14:textId="77777777" w:rsidR="008A4E1A" w:rsidRPr="00703C08" w:rsidRDefault="008A4E1A" w:rsidP="008A4E1A">
      <w:pPr>
        <w:pStyle w:val="ListParagraph"/>
        <w:rPr>
          <w:rFonts w:ascii="Times New Roman" w:hAnsi="Times New Roman" w:cs="Times New Roman"/>
          <w:sz w:val="24"/>
          <w:szCs w:val="24"/>
        </w:rPr>
      </w:pPr>
    </w:p>
    <w:p w14:paraId="483982AF" w14:textId="77777777" w:rsidR="008A4E1A" w:rsidRPr="00465B47" w:rsidRDefault="008A4E1A" w:rsidP="008A4E1A">
      <w:pPr>
        <w:rPr>
          <w:rFonts w:ascii="Times New Roman" w:hAnsi="Times New Roman" w:cs="Times New Roman"/>
          <w:b/>
          <w:bCs/>
          <w:sz w:val="24"/>
          <w:szCs w:val="24"/>
          <w:highlight w:val="cyan"/>
        </w:rPr>
      </w:pPr>
      <w:r w:rsidRPr="00442A85">
        <w:rPr>
          <w:rFonts w:ascii="Times New Roman" w:hAnsi="Times New Roman" w:cs="Times New Roman"/>
          <w:b/>
          <w:bCs/>
          <w:sz w:val="24"/>
          <w:szCs w:val="24"/>
        </w:rPr>
        <w:t>3</w:t>
      </w:r>
      <w:r w:rsidRPr="00465B47">
        <w:rPr>
          <w:rFonts w:ascii="Times New Roman" w:hAnsi="Times New Roman" w:cs="Times New Roman"/>
          <w:b/>
          <w:bCs/>
          <w:sz w:val="24"/>
          <w:szCs w:val="24"/>
          <w:highlight w:val="cyan"/>
        </w:rPr>
        <w:t>. Comprehensive and Culturally Responsive Curriculum</w:t>
      </w:r>
    </w:p>
    <w:p w14:paraId="61574DB6" w14:textId="77777777" w:rsidR="008A4E1A" w:rsidRDefault="008A4E1A" w:rsidP="008A4E1A">
      <w:pPr>
        <w:pStyle w:val="ListParagraph"/>
        <w:numPr>
          <w:ilvl w:val="0"/>
          <w:numId w:val="55"/>
        </w:numPr>
        <w:rPr>
          <w:rFonts w:ascii="Times New Roman" w:hAnsi="Times New Roman" w:cs="Times New Roman"/>
          <w:sz w:val="24"/>
          <w:szCs w:val="24"/>
        </w:rPr>
      </w:pPr>
      <w:r w:rsidRPr="00465B47">
        <w:rPr>
          <w:rFonts w:ascii="Times New Roman" w:hAnsi="Times New Roman" w:cs="Times New Roman"/>
          <w:b/>
          <w:bCs/>
          <w:sz w:val="24"/>
          <w:szCs w:val="24"/>
          <w:highlight w:val="cyan"/>
        </w:rPr>
        <w:t>Culturally Relevant Content</w:t>
      </w:r>
      <w:r w:rsidRPr="00703C08">
        <w:rPr>
          <w:rFonts w:ascii="Times New Roman" w:hAnsi="Times New Roman" w:cs="Times New Roman"/>
          <w:sz w:val="24"/>
          <w:szCs w:val="24"/>
        </w:rPr>
        <w:t>: Charter schools can integrate culturally responsive teaching by ensuring the curriculum reflects the diverse cultural backgrounds of students. This promotes student engagement and fosters a sense of belonging.</w:t>
      </w:r>
    </w:p>
    <w:p w14:paraId="6D4D2CA9" w14:textId="77777777" w:rsidR="008A4E1A" w:rsidRPr="00703C08" w:rsidRDefault="008A4E1A" w:rsidP="008A4E1A">
      <w:pPr>
        <w:pStyle w:val="ListParagraph"/>
        <w:rPr>
          <w:rFonts w:ascii="Times New Roman" w:hAnsi="Times New Roman" w:cs="Times New Roman"/>
          <w:sz w:val="24"/>
          <w:szCs w:val="24"/>
        </w:rPr>
      </w:pPr>
    </w:p>
    <w:p w14:paraId="44B73EAA" w14:textId="77777777" w:rsidR="008A4E1A" w:rsidRDefault="008A4E1A" w:rsidP="008A4E1A">
      <w:pPr>
        <w:pStyle w:val="ListParagraph"/>
        <w:numPr>
          <w:ilvl w:val="0"/>
          <w:numId w:val="55"/>
        </w:numPr>
        <w:rPr>
          <w:rFonts w:ascii="Times New Roman" w:hAnsi="Times New Roman" w:cs="Times New Roman"/>
          <w:sz w:val="24"/>
          <w:szCs w:val="24"/>
        </w:rPr>
      </w:pPr>
      <w:r w:rsidRPr="00465B47">
        <w:rPr>
          <w:rFonts w:ascii="Times New Roman" w:hAnsi="Times New Roman" w:cs="Times New Roman"/>
          <w:b/>
          <w:bCs/>
          <w:sz w:val="24"/>
          <w:szCs w:val="24"/>
          <w:highlight w:val="cyan"/>
        </w:rPr>
        <w:t>Content-Based Language Instruction</w:t>
      </w:r>
      <w:r w:rsidRPr="00703C08">
        <w:rPr>
          <w:rFonts w:ascii="Times New Roman" w:hAnsi="Times New Roman" w:cs="Times New Roman"/>
          <w:sz w:val="24"/>
          <w:szCs w:val="24"/>
        </w:rPr>
        <w:t>: This strategy combines language instruction with content learning. For example, teaching science or social studies while focusing on language skills can help students acquire vocabulary and grammar in context.</w:t>
      </w:r>
    </w:p>
    <w:p w14:paraId="44EBCF8E" w14:textId="77777777" w:rsidR="008A4E1A" w:rsidRPr="000C550B" w:rsidRDefault="008A4E1A" w:rsidP="008A4E1A">
      <w:pPr>
        <w:pStyle w:val="ListParagraph"/>
        <w:rPr>
          <w:rFonts w:ascii="Times New Roman" w:hAnsi="Times New Roman" w:cs="Times New Roman"/>
          <w:sz w:val="24"/>
          <w:szCs w:val="24"/>
        </w:rPr>
      </w:pPr>
    </w:p>
    <w:p w14:paraId="25866596" w14:textId="77777777" w:rsidR="008A4E1A" w:rsidRPr="00703C08" w:rsidRDefault="008A4E1A" w:rsidP="008A4E1A">
      <w:pPr>
        <w:pStyle w:val="ListParagraph"/>
        <w:rPr>
          <w:rFonts w:ascii="Times New Roman" w:hAnsi="Times New Roman" w:cs="Times New Roman"/>
          <w:sz w:val="24"/>
          <w:szCs w:val="24"/>
        </w:rPr>
      </w:pPr>
    </w:p>
    <w:p w14:paraId="2FF3EDA8"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4. </w:t>
      </w:r>
      <w:r w:rsidRPr="00465B47">
        <w:rPr>
          <w:rFonts w:ascii="Times New Roman" w:hAnsi="Times New Roman" w:cs="Times New Roman"/>
          <w:b/>
          <w:bCs/>
          <w:sz w:val="24"/>
          <w:szCs w:val="24"/>
          <w:highlight w:val="cyan"/>
        </w:rPr>
        <w:t>Intensive English Language Support (Pull-Out/Push-In Models)</w:t>
      </w:r>
    </w:p>
    <w:p w14:paraId="3BF1086B" w14:textId="77777777" w:rsidR="008A4E1A" w:rsidRDefault="008A4E1A" w:rsidP="008A4E1A">
      <w:pPr>
        <w:pStyle w:val="ListParagraph"/>
        <w:numPr>
          <w:ilvl w:val="0"/>
          <w:numId w:val="56"/>
        </w:numPr>
        <w:rPr>
          <w:rFonts w:ascii="Times New Roman" w:hAnsi="Times New Roman" w:cs="Times New Roman"/>
          <w:sz w:val="24"/>
          <w:szCs w:val="24"/>
        </w:rPr>
      </w:pPr>
      <w:r w:rsidRPr="00465B47">
        <w:rPr>
          <w:rFonts w:ascii="Times New Roman" w:hAnsi="Times New Roman" w:cs="Times New Roman"/>
          <w:b/>
          <w:bCs/>
          <w:sz w:val="24"/>
          <w:szCs w:val="24"/>
          <w:highlight w:val="cyan"/>
        </w:rPr>
        <w:t>Pull-Out Services</w:t>
      </w:r>
      <w:r w:rsidRPr="00703C08">
        <w:rPr>
          <w:rFonts w:ascii="Times New Roman" w:hAnsi="Times New Roman" w:cs="Times New Roman"/>
          <w:sz w:val="24"/>
          <w:szCs w:val="24"/>
        </w:rPr>
        <w:t>: Students may receive additional, targeted English language instruction outside the general classroom. These sessions focus on language development through targeted activities such as vocabulary building, grammar lessons, and reading comprehension.</w:t>
      </w:r>
    </w:p>
    <w:p w14:paraId="28DCC82A" w14:textId="77777777" w:rsidR="008A4E1A" w:rsidRPr="00703C08" w:rsidRDefault="008A4E1A" w:rsidP="008A4E1A">
      <w:pPr>
        <w:pStyle w:val="ListParagraph"/>
        <w:rPr>
          <w:rFonts w:ascii="Times New Roman" w:hAnsi="Times New Roman" w:cs="Times New Roman"/>
          <w:sz w:val="24"/>
          <w:szCs w:val="24"/>
        </w:rPr>
      </w:pPr>
    </w:p>
    <w:p w14:paraId="38F7BE30" w14:textId="77777777" w:rsidR="008A4E1A" w:rsidRDefault="008A4E1A" w:rsidP="008A4E1A">
      <w:pPr>
        <w:pStyle w:val="ListParagraph"/>
        <w:numPr>
          <w:ilvl w:val="0"/>
          <w:numId w:val="56"/>
        </w:numPr>
        <w:rPr>
          <w:rFonts w:ascii="Times New Roman" w:hAnsi="Times New Roman" w:cs="Times New Roman"/>
          <w:sz w:val="24"/>
          <w:szCs w:val="24"/>
        </w:rPr>
      </w:pPr>
      <w:r w:rsidRPr="00465B47">
        <w:rPr>
          <w:rFonts w:ascii="Times New Roman" w:hAnsi="Times New Roman" w:cs="Times New Roman"/>
          <w:b/>
          <w:bCs/>
          <w:sz w:val="24"/>
          <w:szCs w:val="24"/>
          <w:highlight w:val="cyan"/>
        </w:rPr>
        <w:t>Push-In Services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English language development is provided by specialized teachers or language support staff who "push in" to the general education classroom to provide language support while the students engage in content learning.</w:t>
      </w:r>
    </w:p>
    <w:p w14:paraId="1348037E" w14:textId="77777777" w:rsidR="008A4E1A" w:rsidRPr="000C550B" w:rsidRDefault="008A4E1A" w:rsidP="008A4E1A">
      <w:pPr>
        <w:pStyle w:val="ListParagraph"/>
        <w:rPr>
          <w:rFonts w:ascii="Times New Roman" w:hAnsi="Times New Roman" w:cs="Times New Roman"/>
          <w:sz w:val="24"/>
          <w:szCs w:val="24"/>
        </w:rPr>
      </w:pPr>
    </w:p>
    <w:p w14:paraId="4CBABA43" w14:textId="77777777" w:rsidR="008A4E1A" w:rsidRPr="00703C08" w:rsidRDefault="008A4E1A" w:rsidP="008A4E1A">
      <w:pPr>
        <w:pStyle w:val="ListParagraph"/>
        <w:rPr>
          <w:rFonts w:ascii="Times New Roman" w:hAnsi="Times New Roman" w:cs="Times New Roman"/>
          <w:sz w:val="24"/>
          <w:szCs w:val="24"/>
        </w:rPr>
      </w:pPr>
    </w:p>
    <w:p w14:paraId="32886CBD"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65B47">
        <w:rPr>
          <w:rFonts w:ascii="Times New Roman" w:hAnsi="Times New Roman" w:cs="Times New Roman"/>
          <w:b/>
          <w:bCs/>
          <w:sz w:val="24"/>
          <w:szCs w:val="24"/>
          <w:highlight w:val="cyan"/>
        </w:rPr>
        <w:t>Formative Assessment and Data-Driven Instruction</w:t>
      </w:r>
    </w:p>
    <w:p w14:paraId="36C064AE" w14:textId="77777777" w:rsidR="008A4E1A" w:rsidRDefault="008A4E1A" w:rsidP="008A4E1A">
      <w:pPr>
        <w:pStyle w:val="ListParagraph"/>
        <w:numPr>
          <w:ilvl w:val="0"/>
          <w:numId w:val="57"/>
        </w:numPr>
        <w:rPr>
          <w:rFonts w:ascii="Times New Roman" w:hAnsi="Times New Roman" w:cs="Times New Roman"/>
          <w:sz w:val="24"/>
          <w:szCs w:val="24"/>
        </w:rPr>
      </w:pPr>
      <w:r w:rsidRPr="00703C08">
        <w:rPr>
          <w:rFonts w:ascii="Times New Roman" w:hAnsi="Times New Roman" w:cs="Times New Roman"/>
          <w:sz w:val="24"/>
          <w:szCs w:val="24"/>
        </w:rPr>
        <w:t>Charter schools can use formative assessments to track the progress of multilingual learners. Regular assessments can help teachers understand where students are in their language development and adjust instruction accordingly.</w:t>
      </w:r>
    </w:p>
    <w:p w14:paraId="0DE32EC5" w14:textId="77777777" w:rsidR="008A4E1A" w:rsidRPr="00703C08" w:rsidRDefault="008A4E1A" w:rsidP="008A4E1A">
      <w:pPr>
        <w:pStyle w:val="ListParagraph"/>
        <w:rPr>
          <w:rFonts w:ascii="Times New Roman" w:hAnsi="Times New Roman" w:cs="Times New Roman"/>
          <w:sz w:val="24"/>
          <w:szCs w:val="24"/>
        </w:rPr>
      </w:pPr>
    </w:p>
    <w:p w14:paraId="5F8600F3" w14:textId="77777777" w:rsidR="008A4E1A" w:rsidRDefault="008A4E1A" w:rsidP="008A4E1A">
      <w:pPr>
        <w:pStyle w:val="ListParagraph"/>
        <w:numPr>
          <w:ilvl w:val="0"/>
          <w:numId w:val="57"/>
        </w:numPr>
        <w:rPr>
          <w:rFonts w:ascii="Times New Roman" w:hAnsi="Times New Roman" w:cs="Times New Roman"/>
          <w:sz w:val="24"/>
          <w:szCs w:val="24"/>
        </w:rPr>
      </w:pPr>
      <w:r w:rsidRPr="00465B47">
        <w:rPr>
          <w:rFonts w:ascii="Times New Roman" w:hAnsi="Times New Roman" w:cs="Times New Roman"/>
          <w:b/>
          <w:bCs/>
          <w:sz w:val="24"/>
          <w:szCs w:val="24"/>
          <w:highlight w:val="cyan"/>
        </w:rPr>
        <w:t>Language Proficiency Assessments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Minnesota uses the </w:t>
      </w:r>
      <w:r w:rsidRPr="00465B47">
        <w:rPr>
          <w:rFonts w:ascii="Times New Roman" w:hAnsi="Times New Roman" w:cs="Times New Roman"/>
          <w:b/>
          <w:bCs/>
          <w:sz w:val="24"/>
          <w:szCs w:val="24"/>
          <w:highlight w:val="cyan"/>
        </w:rPr>
        <w:t>ACCESS for ELLs</w:t>
      </w:r>
      <w:r w:rsidRPr="00703C08">
        <w:rPr>
          <w:rFonts w:ascii="Times New Roman" w:hAnsi="Times New Roman" w:cs="Times New Roman"/>
          <w:sz w:val="24"/>
          <w:szCs w:val="24"/>
        </w:rPr>
        <w:t xml:space="preserve"> test to assess English proficiency. Teachers can use the results of this test to guide their instructional decisions and ensure that students receive targeted support where needed.</w:t>
      </w:r>
    </w:p>
    <w:p w14:paraId="32DF4BC3" w14:textId="77777777" w:rsidR="008A4E1A" w:rsidRPr="000C550B" w:rsidRDefault="008A4E1A" w:rsidP="008A4E1A">
      <w:pPr>
        <w:pStyle w:val="ListParagraph"/>
        <w:rPr>
          <w:rFonts w:ascii="Times New Roman" w:hAnsi="Times New Roman" w:cs="Times New Roman"/>
          <w:sz w:val="24"/>
          <w:szCs w:val="24"/>
        </w:rPr>
      </w:pPr>
    </w:p>
    <w:p w14:paraId="3B6A3761" w14:textId="77777777" w:rsidR="008A4E1A" w:rsidRPr="00703C08" w:rsidRDefault="008A4E1A" w:rsidP="008A4E1A">
      <w:pPr>
        <w:pStyle w:val="ListParagraph"/>
        <w:rPr>
          <w:rFonts w:ascii="Times New Roman" w:hAnsi="Times New Roman" w:cs="Times New Roman"/>
          <w:sz w:val="24"/>
          <w:szCs w:val="24"/>
        </w:rPr>
      </w:pPr>
    </w:p>
    <w:p w14:paraId="74DB5F46" w14:textId="77777777" w:rsidR="008A4E1A" w:rsidRDefault="008A4E1A" w:rsidP="008A4E1A">
      <w:pPr>
        <w:pStyle w:val="ListParagraph"/>
        <w:numPr>
          <w:ilvl w:val="0"/>
          <w:numId w:val="57"/>
        </w:numPr>
        <w:rPr>
          <w:rFonts w:ascii="Times New Roman" w:hAnsi="Times New Roman" w:cs="Times New Roman"/>
          <w:sz w:val="24"/>
          <w:szCs w:val="24"/>
        </w:rPr>
      </w:pPr>
      <w:r w:rsidRPr="00465B47">
        <w:rPr>
          <w:rFonts w:ascii="Times New Roman" w:hAnsi="Times New Roman" w:cs="Times New Roman"/>
          <w:b/>
          <w:bCs/>
          <w:sz w:val="24"/>
          <w:szCs w:val="24"/>
          <w:highlight w:val="cyan"/>
        </w:rPr>
        <w:t>Student Progress Monitoring</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Regular checks on student language development progress (e.g., using rubrics, portfolios, or digital tracking systems) allow educators to tailor instruction and interventions.</w:t>
      </w:r>
    </w:p>
    <w:p w14:paraId="1EE2F4DF" w14:textId="77777777" w:rsidR="008A4E1A" w:rsidRPr="00703C08" w:rsidRDefault="008A4E1A" w:rsidP="008A4E1A">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87</w:t>
      </w:r>
    </w:p>
    <w:p w14:paraId="03D8CCFB"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6</w:t>
      </w:r>
      <w:r w:rsidRPr="00465B47">
        <w:rPr>
          <w:rFonts w:ascii="Times New Roman" w:hAnsi="Times New Roman" w:cs="Times New Roman"/>
          <w:b/>
          <w:bCs/>
          <w:sz w:val="24"/>
          <w:szCs w:val="24"/>
          <w:highlight w:val="cyan"/>
        </w:rPr>
        <w:t>. Professional Development for Educators</w:t>
      </w:r>
    </w:p>
    <w:p w14:paraId="2F3C74FA" w14:textId="77777777" w:rsidR="008A4E1A" w:rsidRPr="00703C08" w:rsidRDefault="008A4E1A" w:rsidP="008A4E1A">
      <w:pPr>
        <w:pStyle w:val="ListParagraph"/>
        <w:numPr>
          <w:ilvl w:val="0"/>
          <w:numId w:val="58"/>
        </w:numPr>
        <w:rPr>
          <w:rFonts w:ascii="Times New Roman" w:hAnsi="Times New Roman" w:cs="Times New Roman"/>
          <w:sz w:val="24"/>
          <w:szCs w:val="24"/>
        </w:rPr>
      </w:pPr>
      <w:r w:rsidRPr="00703C08">
        <w:rPr>
          <w:rFonts w:ascii="Times New Roman" w:hAnsi="Times New Roman" w:cs="Times New Roman"/>
          <w:sz w:val="24"/>
          <w:szCs w:val="24"/>
        </w:rPr>
        <w:t xml:space="preserve">Teachers need ongoing professional development to become skilled at working with multilingual learners. Training should focus on </w:t>
      </w:r>
      <w:r w:rsidRPr="00703C08">
        <w:rPr>
          <w:rFonts w:ascii="Times New Roman" w:hAnsi="Times New Roman" w:cs="Times New Roman"/>
          <w:b/>
          <w:bCs/>
          <w:sz w:val="24"/>
          <w:szCs w:val="24"/>
        </w:rPr>
        <w:t>second language acquisition</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culturally responsive pedagogy</w:t>
      </w:r>
      <w:r w:rsidRPr="00703C08">
        <w:rPr>
          <w:rFonts w:ascii="Times New Roman" w:hAnsi="Times New Roman" w:cs="Times New Roman"/>
          <w:sz w:val="24"/>
          <w:szCs w:val="24"/>
        </w:rPr>
        <w:t xml:space="preserve">, and </w:t>
      </w:r>
      <w:r w:rsidRPr="00703C08">
        <w:rPr>
          <w:rFonts w:ascii="Times New Roman" w:hAnsi="Times New Roman" w:cs="Times New Roman"/>
          <w:b/>
          <w:bCs/>
          <w:sz w:val="24"/>
          <w:szCs w:val="24"/>
        </w:rPr>
        <w:t>differentiation techniques</w:t>
      </w:r>
      <w:r w:rsidRPr="00703C08">
        <w:rPr>
          <w:rFonts w:ascii="Times New Roman" w:hAnsi="Times New Roman" w:cs="Times New Roman"/>
          <w:sz w:val="24"/>
          <w:szCs w:val="24"/>
        </w:rPr>
        <w:t>.</w:t>
      </w:r>
    </w:p>
    <w:p w14:paraId="3D6072B6" w14:textId="77777777" w:rsidR="008A4E1A" w:rsidRDefault="008A4E1A" w:rsidP="008A4E1A">
      <w:pPr>
        <w:pStyle w:val="ListParagraph"/>
        <w:numPr>
          <w:ilvl w:val="0"/>
          <w:numId w:val="58"/>
        </w:numPr>
        <w:rPr>
          <w:rFonts w:ascii="Times New Roman" w:hAnsi="Times New Roman" w:cs="Times New Roman"/>
          <w:sz w:val="24"/>
          <w:szCs w:val="24"/>
        </w:rPr>
      </w:pPr>
      <w:r w:rsidRPr="00703C08">
        <w:rPr>
          <w:rFonts w:ascii="Times New Roman" w:hAnsi="Times New Roman" w:cs="Times New Roman"/>
          <w:b/>
          <w:bCs/>
          <w:sz w:val="24"/>
          <w:szCs w:val="24"/>
        </w:rPr>
        <w:t>Collaborative Learning Communities</w:t>
      </w:r>
      <w:r w:rsidRPr="00703C08">
        <w:rPr>
          <w:rFonts w:ascii="Times New Roman" w:hAnsi="Times New Roman" w:cs="Times New Roman"/>
          <w:sz w:val="24"/>
          <w:szCs w:val="24"/>
        </w:rPr>
        <w:t>: Teachers can work together in professional learning communities (PLCs) to share strategies and resources for improving ELD. This collaboration enhances the consistency and effectiveness of language support across the school.</w:t>
      </w:r>
    </w:p>
    <w:p w14:paraId="381D8C6E" w14:textId="77777777" w:rsidR="008A4E1A" w:rsidRPr="00703C08" w:rsidRDefault="008A4E1A" w:rsidP="008A4E1A">
      <w:pPr>
        <w:pStyle w:val="ListParagraph"/>
        <w:rPr>
          <w:rFonts w:ascii="Times New Roman" w:hAnsi="Times New Roman" w:cs="Times New Roman"/>
          <w:sz w:val="24"/>
          <w:szCs w:val="24"/>
        </w:rPr>
      </w:pPr>
    </w:p>
    <w:p w14:paraId="60A12968"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7</w:t>
      </w:r>
      <w:r w:rsidRPr="00465B47">
        <w:rPr>
          <w:rFonts w:ascii="Times New Roman" w:hAnsi="Times New Roman" w:cs="Times New Roman"/>
          <w:b/>
          <w:bCs/>
          <w:sz w:val="24"/>
          <w:szCs w:val="24"/>
          <w:highlight w:val="cyan"/>
        </w:rPr>
        <w:t>. Family and Community Engagement</w:t>
      </w:r>
    </w:p>
    <w:p w14:paraId="21BE65A2" w14:textId="77777777" w:rsidR="008A4E1A" w:rsidRDefault="008A4E1A" w:rsidP="008A4E1A">
      <w:pPr>
        <w:pStyle w:val="ListParagraph"/>
        <w:numPr>
          <w:ilvl w:val="0"/>
          <w:numId w:val="59"/>
        </w:numPr>
        <w:rPr>
          <w:rFonts w:ascii="Times New Roman" w:hAnsi="Times New Roman" w:cs="Times New Roman"/>
          <w:sz w:val="24"/>
          <w:szCs w:val="24"/>
        </w:rPr>
      </w:pPr>
      <w:r w:rsidRPr="00703C08">
        <w:rPr>
          <w:rFonts w:ascii="Times New Roman" w:hAnsi="Times New Roman" w:cs="Times New Roman"/>
          <w:sz w:val="24"/>
          <w:szCs w:val="24"/>
        </w:rPr>
        <w:t xml:space="preserve">Engaging multilingual families is critical in supporting the language development of students. Charter schools can offer </w:t>
      </w:r>
      <w:r w:rsidRPr="00703C08">
        <w:rPr>
          <w:rFonts w:ascii="Times New Roman" w:hAnsi="Times New Roman" w:cs="Times New Roman"/>
          <w:b/>
          <w:bCs/>
          <w:sz w:val="24"/>
          <w:szCs w:val="24"/>
        </w:rPr>
        <w:t>language classes for parents</w:t>
      </w:r>
      <w:r w:rsidRPr="00703C08">
        <w:rPr>
          <w:rFonts w:ascii="Times New Roman" w:hAnsi="Times New Roman" w:cs="Times New Roman"/>
          <w:sz w:val="24"/>
          <w:szCs w:val="24"/>
        </w:rPr>
        <w:t xml:space="preserve"> and host </w:t>
      </w:r>
      <w:r w:rsidRPr="00703C08">
        <w:rPr>
          <w:rFonts w:ascii="Times New Roman" w:hAnsi="Times New Roman" w:cs="Times New Roman"/>
          <w:b/>
          <w:bCs/>
          <w:sz w:val="24"/>
          <w:szCs w:val="24"/>
        </w:rPr>
        <w:t>community events</w:t>
      </w:r>
      <w:r w:rsidRPr="00703C08">
        <w:rPr>
          <w:rFonts w:ascii="Times New Roman" w:hAnsi="Times New Roman" w:cs="Times New Roman"/>
          <w:sz w:val="24"/>
          <w:szCs w:val="24"/>
        </w:rPr>
        <w:t xml:space="preserve"> that celebrate linguistic diversity.</w:t>
      </w:r>
    </w:p>
    <w:p w14:paraId="204DAC14" w14:textId="77777777" w:rsidR="008A4E1A" w:rsidRPr="00703C08" w:rsidRDefault="008A4E1A" w:rsidP="008A4E1A">
      <w:pPr>
        <w:pStyle w:val="ListParagraph"/>
        <w:rPr>
          <w:rFonts w:ascii="Times New Roman" w:hAnsi="Times New Roman" w:cs="Times New Roman"/>
          <w:sz w:val="24"/>
          <w:szCs w:val="24"/>
        </w:rPr>
      </w:pPr>
    </w:p>
    <w:p w14:paraId="5ECF45E5" w14:textId="77777777" w:rsidR="008A4E1A" w:rsidRDefault="008A4E1A" w:rsidP="008A4E1A">
      <w:pPr>
        <w:pStyle w:val="ListParagraph"/>
        <w:numPr>
          <w:ilvl w:val="0"/>
          <w:numId w:val="59"/>
        </w:numPr>
        <w:rPr>
          <w:rFonts w:ascii="Times New Roman" w:hAnsi="Times New Roman" w:cs="Times New Roman"/>
          <w:sz w:val="24"/>
          <w:szCs w:val="24"/>
        </w:rPr>
      </w:pPr>
      <w:r w:rsidRPr="00465B47">
        <w:rPr>
          <w:rFonts w:ascii="Times New Roman" w:hAnsi="Times New Roman" w:cs="Times New Roman"/>
          <w:b/>
          <w:bCs/>
          <w:sz w:val="24"/>
          <w:szCs w:val="24"/>
          <w:highlight w:val="cyan"/>
        </w:rPr>
        <w:t>Bilingual Support Staff</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Having bilingual staff or interpreters who can communicate with families in their native language can help build strong relationships and encourage parental involvement in students' education.</w:t>
      </w:r>
    </w:p>
    <w:p w14:paraId="50B938BC" w14:textId="77777777" w:rsidR="008A4E1A" w:rsidRPr="00993640" w:rsidRDefault="008A4E1A" w:rsidP="008A4E1A">
      <w:pPr>
        <w:pStyle w:val="ListParagraph"/>
        <w:rPr>
          <w:rFonts w:ascii="Times New Roman" w:hAnsi="Times New Roman" w:cs="Times New Roman"/>
          <w:sz w:val="24"/>
          <w:szCs w:val="24"/>
        </w:rPr>
      </w:pPr>
    </w:p>
    <w:p w14:paraId="6CC25644" w14:textId="77777777" w:rsidR="008A4E1A" w:rsidRDefault="008A4E1A" w:rsidP="008A4E1A">
      <w:pPr>
        <w:rPr>
          <w:rFonts w:ascii="Times New Roman" w:hAnsi="Times New Roman" w:cs="Times New Roman"/>
          <w:sz w:val="24"/>
          <w:szCs w:val="24"/>
        </w:rPr>
      </w:pPr>
    </w:p>
    <w:p w14:paraId="767463F7" w14:textId="77777777" w:rsidR="008A4E1A" w:rsidRPr="00993640" w:rsidRDefault="008A4E1A" w:rsidP="008A4E1A">
      <w:pPr>
        <w:rPr>
          <w:rFonts w:ascii="Times New Roman" w:hAnsi="Times New Roman" w:cs="Times New Roman"/>
          <w:sz w:val="24"/>
          <w:szCs w:val="24"/>
        </w:rPr>
      </w:pPr>
    </w:p>
    <w:p w14:paraId="6A2BDEE8"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 xml:space="preserve">8. </w:t>
      </w:r>
      <w:r w:rsidRPr="00465B47">
        <w:rPr>
          <w:rFonts w:ascii="Times New Roman" w:hAnsi="Times New Roman" w:cs="Times New Roman"/>
          <w:b/>
          <w:bCs/>
          <w:sz w:val="24"/>
          <w:szCs w:val="24"/>
          <w:highlight w:val="cyan"/>
        </w:rPr>
        <w:t>Leveraging Technology for Language Development</w:t>
      </w:r>
    </w:p>
    <w:p w14:paraId="301364F1" w14:textId="77777777" w:rsidR="008A4E1A" w:rsidRPr="00703C08" w:rsidRDefault="008A4E1A" w:rsidP="008A4E1A">
      <w:pPr>
        <w:pStyle w:val="ListParagraph"/>
        <w:ind w:left="1080"/>
        <w:rPr>
          <w:rFonts w:ascii="Times New Roman" w:hAnsi="Times New Roman" w:cs="Times New Roman"/>
          <w:b/>
          <w:bCs/>
          <w:sz w:val="24"/>
          <w:szCs w:val="24"/>
        </w:rPr>
      </w:pPr>
    </w:p>
    <w:p w14:paraId="73143249" w14:textId="77777777" w:rsidR="008A4E1A" w:rsidRDefault="008A4E1A" w:rsidP="008A4E1A">
      <w:pPr>
        <w:pStyle w:val="ListParagraph"/>
        <w:numPr>
          <w:ilvl w:val="0"/>
          <w:numId w:val="60"/>
        </w:numPr>
        <w:rPr>
          <w:rFonts w:ascii="Times New Roman" w:hAnsi="Times New Roman" w:cs="Times New Roman"/>
          <w:sz w:val="24"/>
          <w:szCs w:val="24"/>
        </w:rPr>
      </w:pPr>
      <w:r w:rsidRPr="00465B47">
        <w:rPr>
          <w:rFonts w:ascii="Times New Roman" w:hAnsi="Times New Roman" w:cs="Times New Roman"/>
          <w:b/>
          <w:bCs/>
          <w:sz w:val="24"/>
          <w:szCs w:val="24"/>
          <w:highlight w:val="cyan"/>
        </w:rPr>
        <w:t>Language Learning Apps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Educational technology can play a significant role in supporting English language development. Programs like </w:t>
      </w:r>
      <w:r w:rsidRPr="00703C08">
        <w:rPr>
          <w:rFonts w:ascii="Times New Roman" w:hAnsi="Times New Roman" w:cs="Times New Roman"/>
          <w:b/>
          <w:bCs/>
          <w:sz w:val="24"/>
          <w:szCs w:val="24"/>
        </w:rPr>
        <w:t>Duolingo</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Rosetta Stone</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Language Live!</w:t>
      </w:r>
      <w:r w:rsidRPr="00703C08">
        <w:rPr>
          <w:rFonts w:ascii="Times New Roman" w:hAnsi="Times New Roman" w:cs="Times New Roman"/>
          <w:sz w:val="24"/>
          <w:szCs w:val="24"/>
        </w:rPr>
        <w:t xml:space="preserve"> can offer additional practice outside the classroom.</w:t>
      </w:r>
    </w:p>
    <w:p w14:paraId="68DA1852" w14:textId="77777777" w:rsidR="008A4E1A" w:rsidRPr="00703C08" w:rsidRDefault="008A4E1A" w:rsidP="008A4E1A">
      <w:pPr>
        <w:pStyle w:val="ListParagraph"/>
        <w:rPr>
          <w:rFonts w:ascii="Times New Roman" w:hAnsi="Times New Roman" w:cs="Times New Roman"/>
          <w:sz w:val="24"/>
          <w:szCs w:val="24"/>
        </w:rPr>
      </w:pPr>
    </w:p>
    <w:p w14:paraId="11E40118" w14:textId="77777777" w:rsidR="008A4E1A" w:rsidRDefault="008A4E1A" w:rsidP="008A4E1A">
      <w:pPr>
        <w:pStyle w:val="ListParagraph"/>
        <w:numPr>
          <w:ilvl w:val="0"/>
          <w:numId w:val="60"/>
        </w:numPr>
        <w:rPr>
          <w:rFonts w:ascii="Times New Roman" w:hAnsi="Times New Roman" w:cs="Times New Roman"/>
          <w:sz w:val="24"/>
          <w:szCs w:val="24"/>
        </w:rPr>
      </w:pPr>
      <w:r w:rsidRPr="00465B47">
        <w:rPr>
          <w:rFonts w:ascii="Times New Roman" w:hAnsi="Times New Roman" w:cs="Times New Roman"/>
          <w:b/>
          <w:bCs/>
          <w:sz w:val="24"/>
          <w:szCs w:val="24"/>
          <w:highlight w:val="cyan"/>
        </w:rPr>
        <w:t>Interactive Platforms</w:t>
      </w:r>
      <w:r w:rsidRPr="00703C08">
        <w:rPr>
          <w:rFonts w:ascii="Times New Roman" w:hAnsi="Times New Roman" w:cs="Times New Roman"/>
          <w:sz w:val="24"/>
          <w:szCs w:val="24"/>
        </w:rPr>
        <w:t xml:space="preserve">: Online platforms like </w:t>
      </w:r>
      <w:r w:rsidRPr="00703C08">
        <w:rPr>
          <w:rFonts w:ascii="Times New Roman" w:hAnsi="Times New Roman" w:cs="Times New Roman"/>
          <w:b/>
          <w:bCs/>
          <w:sz w:val="24"/>
          <w:szCs w:val="24"/>
        </w:rPr>
        <w:t>Raz-Kids</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Reading A-Z</w:t>
      </w:r>
      <w:r w:rsidRPr="00703C08">
        <w:rPr>
          <w:rFonts w:ascii="Times New Roman" w:hAnsi="Times New Roman" w:cs="Times New Roman"/>
          <w:sz w:val="24"/>
          <w:szCs w:val="24"/>
        </w:rPr>
        <w:t xml:space="preserve"> offer leveled reading materials, which can be a powerful tool for scaffolding reading development for multilingual learners at various stages of proficiency.</w:t>
      </w:r>
    </w:p>
    <w:p w14:paraId="730AC07F" w14:textId="77777777" w:rsidR="008A4E1A" w:rsidRPr="00993640" w:rsidRDefault="008A4E1A" w:rsidP="008A4E1A">
      <w:pPr>
        <w:pStyle w:val="ListParagraph"/>
        <w:rPr>
          <w:rFonts w:ascii="Times New Roman" w:hAnsi="Times New Roman" w:cs="Times New Roman"/>
          <w:sz w:val="24"/>
          <w:szCs w:val="24"/>
        </w:rPr>
      </w:pPr>
    </w:p>
    <w:p w14:paraId="7E87AC9D" w14:textId="77777777" w:rsidR="008A4E1A" w:rsidRPr="00703C08" w:rsidRDefault="008A4E1A" w:rsidP="008A4E1A">
      <w:pPr>
        <w:pStyle w:val="ListParagraph"/>
        <w:rPr>
          <w:rFonts w:ascii="Times New Roman" w:hAnsi="Times New Roman" w:cs="Times New Roman"/>
          <w:sz w:val="24"/>
          <w:szCs w:val="24"/>
        </w:rPr>
      </w:pPr>
    </w:p>
    <w:p w14:paraId="35F5F334" w14:textId="77777777" w:rsidR="008A4E1A" w:rsidRPr="00442A85" w:rsidRDefault="008A4E1A" w:rsidP="008A4E1A">
      <w:pPr>
        <w:rPr>
          <w:rFonts w:ascii="Times New Roman" w:hAnsi="Times New Roman" w:cs="Times New Roman"/>
          <w:b/>
          <w:bCs/>
          <w:sz w:val="24"/>
          <w:szCs w:val="24"/>
        </w:rPr>
      </w:pPr>
      <w:r w:rsidRPr="00442A85">
        <w:rPr>
          <w:rFonts w:ascii="Times New Roman" w:hAnsi="Times New Roman" w:cs="Times New Roman"/>
          <w:b/>
          <w:bCs/>
          <w:sz w:val="24"/>
          <w:szCs w:val="24"/>
        </w:rPr>
        <w:t>9</w:t>
      </w:r>
      <w:r w:rsidRPr="00465B47">
        <w:rPr>
          <w:rFonts w:ascii="Times New Roman" w:hAnsi="Times New Roman" w:cs="Times New Roman"/>
          <w:b/>
          <w:bCs/>
          <w:sz w:val="24"/>
          <w:szCs w:val="24"/>
          <w:highlight w:val="cyan"/>
        </w:rPr>
        <w:t>. Extended Learning Opportunities</w:t>
      </w:r>
    </w:p>
    <w:p w14:paraId="377FE895" w14:textId="77777777" w:rsidR="008A4E1A" w:rsidRDefault="008A4E1A" w:rsidP="008A4E1A">
      <w:pPr>
        <w:pStyle w:val="ListParagraph"/>
        <w:numPr>
          <w:ilvl w:val="0"/>
          <w:numId w:val="61"/>
        </w:numPr>
        <w:rPr>
          <w:rFonts w:ascii="Times New Roman" w:hAnsi="Times New Roman" w:cs="Times New Roman"/>
          <w:sz w:val="24"/>
          <w:szCs w:val="24"/>
        </w:rPr>
      </w:pPr>
      <w:r w:rsidRPr="00465B47">
        <w:rPr>
          <w:rFonts w:ascii="Times New Roman" w:hAnsi="Times New Roman" w:cs="Times New Roman"/>
          <w:b/>
          <w:bCs/>
          <w:sz w:val="24"/>
          <w:szCs w:val="24"/>
          <w:highlight w:val="cyan"/>
        </w:rPr>
        <w:t>Summer Language Camps or After-School Programs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Charter schools can offer extended learning opportunities outside of regular school hours. These programs provide additional practice in both language development and content areas and may be especially beneficial for multilingual learners who need extra support.</w:t>
      </w:r>
    </w:p>
    <w:p w14:paraId="410A7C0A" w14:textId="77777777" w:rsidR="008A4E1A" w:rsidRPr="00412DAE" w:rsidRDefault="008A4E1A" w:rsidP="008A4E1A">
      <w:pPr>
        <w:ind w:left="3600" w:firstLine="720"/>
        <w:rPr>
          <w:rFonts w:ascii="Times New Roman" w:hAnsi="Times New Roman" w:cs="Times New Roman"/>
          <w:sz w:val="24"/>
          <w:szCs w:val="24"/>
        </w:rPr>
      </w:pPr>
      <w:r>
        <w:rPr>
          <w:rFonts w:ascii="Times New Roman" w:hAnsi="Times New Roman" w:cs="Times New Roman"/>
          <w:sz w:val="24"/>
          <w:szCs w:val="24"/>
          <w:highlight w:val="green"/>
        </w:rPr>
        <w:t>88</w:t>
      </w:r>
    </w:p>
    <w:p w14:paraId="4A45524A" w14:textId="77777777" w:rsidR="008A4E1A" w:rsidRDefault="008A4E1A" w:rsidP="008A4E1A">
      <w:pPr>
        <w:pStyle w:val="ListParagraph"/>
        <w:numPr>
          <w:ilvl w:val="0"/>
          <w:numId w:val="61"/>
        </w:numPr>
        <w:rPr>
          <w:rFonts w:ascii="Times New Roman" w:hAnsi="Times New Roman" w:cs="Times New Roman"/>
          <w:sz w:val="24"/>
          <w:szCs w:val="24"/>
        </w:rPr>
      </w:pPr>
      <w:r w:rsidRPr="00EA08CD">
        <w:rPr>
          <w:rFonts w:ascii="Times New Roman" w:hAnsi="Times New Roman" w:cs="Times New Roman"/>
          <w:b/>
          <w:bCs/>
          <w:sz w:val="24"/>
          <w:szCs w:val="24"/>
          <w:highlight w:val="cyan"/>
        </w:rPr>
        <w:t>Peer Mentoring and Buddy Programs</w:t>
      </w:r>
      <w:r w:rsidRPr="00703C08">
        <w:rPr>
          <w:rFonts w:ascii="Times New Roman" w:hAnsi="Times New Roman" w:cs="Times New Roman"/>
          <w:sz w:val="24"/>
          <w:szCs w:val="24"/>
        </w:rPr>
        <w:t>: Pairing multilingual learners with more advanced English speakers in informal settings can promote natural language use and help students feel more integrated into the school community.</w:t>
      </w:r>
    </w:p>
    <w:p w14:paraId="6072C5BC" w14:textId="77777777" w:rsidR="008A4E1A" w:rsidRPr="00993640" w:rsidRDefault="008A4E1A" w:rsidP="008A4E1A">
      <w:pPr>
        <w:pStyle w:val="ListParagraph"/>
        <w:rPr>
          <w:rFonts w:ascii="Times New Roman" w:hAnsi="Times New Roman" w:cs="Times New Roman"/>
          <w:sz w:val="24"/>
          <w:szCs w:val="24"/>
        </w:rPr>
      </w:pPr>
    </w:p>
    <w:p w14:paraId="2E18A9DF" w14:textId="77777777" w:rsidR="008A4E1A" w:rsidRPr="00703C08" w:rsidRDefault="008A4E1A" w:rsidP="008A4E1A">
      <w:pPr>
        <w:pStyle w:val="ListParagraph"/>
        <w:rPr>
          <w:rFonts w:ascii="Times New Roman" w:hAnsi="Times New Roman" w:cs="Times New Roman"/>
          <w:sz w:val="24"/>
          <w:szCs w:val="24"/>
        </w:rPr>
      </w:pPr>
    </w:p>
    <w:p w14:paraId="03398B0F"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10</w:t>
      </w:r>
      <w:r w:rsidRPr="00EA08CD">
        <w:rPr>
          <w:rFonts w:ascii="Times New Roman" w:hAnsi="Times New Roman" w:cs="Times New Roman"/>
          <w:b/>
          <w:bCs/>
          <w:sz w:val="24"/>
          <w:szCs w:val="24"/>
          <w:highlight w:val="cyan"/>
        </w:rPr>
        <w:t>. Addressing Social and Emotional Needs</w:t>
      </w:r>
    </w:p>
    <w:p w14:paraId="51987705" w14:textId="77777777" w:rsidR="008A4E1A" w:rsidRDefault="008A4E1A" w:rsidP="008A4E1A">
      <w:pPr>
        <w:pStyle w:val="ListParagraph"/>
        <w:numPr>
          <w:ilvl w:val="0"/>
          <w:numId w:val="62"/>
        </w:numPr>
        <w:rPr>
          <w:rFonts w:ascii="Times New Roman" w:hAnsi="Times New Roman" w:cs="Times New Roman"/>
          <w:sz w:val="24"/>
          <w:szCs w:val="24"/>
        </w:rPr>
      </w:pPr>
      <w:r w:rsidRPr="00703C08">
        <w:rPr>
          <w:rFonts w:ascii="Times New Roman" w:hAnsi="Times New Roman" w:cs="Times New Roman"/>
          <w:sz w:val="24"/>
          <w:szCs w:val="24"/>
        </w:rPr>
        <w:t>Language development goes beyond academics; supporting the social and emotional well-being of multilingual learners is critical. Schools can create safe, inclusive spaces where students can express themselves, build friendships, and develop the confidence needed to communicate in English.</w:t>
      </w:r>
    </w:p>
    <w:p w14:paraId="611AD9FA" w14:textId="77777777" w:rsidR="008A4E1A" w:rsidRPr="00703C08" w:rsidRDefault="008A4E1A" w:rsidP="008A4E1A">
      <w:pPr>
        <w:pStyle w:val="ListParagraph"/>
        <w:rPr>
          <w:rFonts w:ascii="Times New Roman" w:hAnsi="Times New Roman" w:cs="Times New Roman"/>
          <w:sz w:val="24"/>
          <w:szCs w:val="24"/>
        </w:rPr>
      </w:pPr>
    </w:p>
    <w:p w14:paraId="5E293086"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 xml:space="preserve">11. </w:t>
      </w:r>
      <w:r w:rsidRPr="00EA08CD">
        <w:rPr>
          <w:rFonts w:ascii="Times New Roman" w:hAnsi="Times New Roman" w:cs="Times New Roman"/>
          <w:b/>
          <w:bCs/>
          <w:sz w:val="24"/>
          <w:szCs w:val="24"/>
          <w:highlight w:val="cyan"/>
        </w:rPr>
        <w:t>Use of Scaffolded Language Support</w:t>
      </w:r>
    </w:p>
    <w:p w14:paraId="6D376350" w14:textId="77777777" w:rsidR="008A4E1A" w:rsidRPr="00703C08" w:rsidRDefault="008A4E1A" w:rsidP="008A4E1A">
      <w:pPr>
        <w:pStyle w:val="ListParagraph"/>
        <w:ind w:left="1080"/>
        <w:rPr>
          <w:rFonts w:ascii="Times New Roman" w:hAnsi="Times New Roman" w:cs="Times New Roman"/>
          <w:b/>
          <w:bCs/>
          <w:sz w:val="24"/>
          <w:szCs w:val="24"/>
        </w:rPr>
      </w:pPr>
    </w:p>
    <w:p w14:paraId="00E9DDB7" w14:textId="77777777" w:rsidR="008A4E1A" w:rsidRDefault="008A4E1A" w:rsidP="008A4E1A">
      <w:pPr>
        <w:pStyle w:val="ListParagraph"/>
        <w:numPr>
          <w:ilvl w:val="0"/>
          <w:numId w:val="63"/>
        </w:numPr>
        <w:rPr>
          <w:rFonts w:ascii="Times New Roman" w:hAnsi="Times New Roman" w:cs="Times New Roman"/>
          <w:sz w:val="24"/>
          <w:szCs w:val="24"/>
        </w:rPr>
      </w:pPr>
      <w:r w:rsidRPr="00EA08CD">
        <w:rPr>
          <w:rFonts w:ascii="Times New Roman" w:hAnsi="Times New Roman" w:cs="Times New Roman"/>
          <w:b/>
          <w:bCs/>
          <w:sz w:val="24"/>
          <w:szCs w:val="24"/>
          <w:highlight w:val="cyan"/>
        </w:rPr>
        <w:t>Visual Aids and Graphic Organizers</w:t>
      </w:r>
      <w:r w:rsidRPr="00EA08CD">
        <w:rPr>
          <w:rFonts w:ascii="Times New Roman" w:hAnsi="Times New Roman" w:cs="Times New Roman"/>
          <w:sz w:val="24"/>
          <w:szCs w:val="24"/>
          <w:highlight w:val="cyan"/>
        </w:rPr>
        <w:t>:</w:t>
      </w:r>
      <w:r w:rsidRPr="00703C08">
        <w:rPr>
          <w:rFonts w:ascii="Times New Roman" w:hAnsi="Times New Roman" w:cs="Times New Roman"/>
          <w:sz w:val="24"/>
          <w:szCs w:val="24"/>
        </w:rPr>
        <w:t xml:space="preserve"> To facilitate comprehension, teachers can use tools such as </w:t>
      </w:r>
      <w:r w:rsidRPr="00703C08">
        <w:rPr>
          <w:rFonts w:ascii="Times New Roman" w:hAnsi="Times New Roman" w:cs="Times New Roman"/>
          <w:b/>
          <w:bCs/>
          <w:sz w:val="24"/>
          <w:szCs w:val="24"/>
        </w:rPr>
        <w:t>word walls</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picture dictionaries</w:t>
      </w:r>
      <w:r w:rsidRPr="00703C08">
        <w:rPr>
          <w:rFonts w:ascii="Times New Roman" w:hAnsi="Times New Roman" w:cs="Times New Roman"/>
          <w:sz w:val="24"/>
          <w:szCs w:val="24"/>
        </w:rPr>
        <w:t xml:space="preserve">, and </w:t>
      </w:r>
      <w:r w:rsidRPr="00703C08">
        <w:rPr>
          <w:rFonts w:ascii="Times New Roman" w:hAnsi="Times New Roman" w:cs="Times New Roman"/>
          <w:b/>
          <w:bCs/>
          <w:sz w:val="24"/>
          <w:szCs w:val="24"/>
        </w:rPr>
        <w:t>sentence frames</w:t>
      </w:r>
      <w:r w:rsidRPr="00703C08">
        <w:rPr>
          <w:rFonts w:ascii="Times New Roman" w:hAnsi="Times New Roman" w:cs="Times New Roman"/>
          <w:sz w:val="24"/>
          <w:szCs w:val="24"/>
        </w:rPr>
        <w:t xml:space="preserve"> to support language development.</w:t>
      </w:r>
    </w:p>
    <w:p w14:paraId="26EB6D74" w14:textId="77777777" w:rsidR="008A4E1A" w:rsidRPr="00703C08" w:rsidRDefault="008A4E1A" w:rsidP="008A4E1A">
      <w:pPr>
        <w:pStyle w:val="ListParagraph"/>
        <w:rPr>
          <w:rFonts w:ascii="Times New Roman" w:hAnsi="Times New Roman" w:cs="Times New Roman"/>
          <w:sz w:val="24"/>
          <w:szCs w:val="24"/>
        </w:rPr>
      </w:pPr>
    </w:p>
    <w:p w14:paraId="30D2C8EB" w14:textId="77777777" w:rsidR="008A4E1A" w:rsidRDefault="008A4E1A" w:rsidP="008A4E1A">
      <w:pPr>
        <w:pStyle w:val="ListParagraph"/>
        <w:numPr>
          <w:ilvl w:val="0"/>
          <w:numId w:val="63"/>
        </w:numPr>
        <w:rPr>
          <w:rFonts w:ascii="Times New Roman" w:hAnsi="Times New Roman" w:cs="Times New Roman"/>
          <w:sz w:val="24"/>
          <w:szCs w:val="24"/>
        </w:rPr>
      </w:pPr>
      <w:r w:rsidRPr="00EA08CD">
        <w:rPr>
          <w:rFonts w:ascii="Times New Roman" w:hAnsi="Times New Roman" w:cs="Times New Roman"/>
          <w:b/>
          <w:bCs/>
          <w:sz w:val="24"/>
          <w:szCs w:val="24"/>
          <w:highlight w:val="cyan"/>
        </w:rPr>
        <w:t>Language Scaffolding</w:t>
      </w:r>
      <w:r w:rsidRPr="00703C08">
        <w:rPr>
          <w:rFonts w:ascii="Times New Roman" w:hAnsi="Times New Roman" w:cs="Times New Roman"/>
          <w:sz w:val="24"/>
          <w:szCs w:val="24"/>
        </w:rPr>
        <w:t>: For example, teachers may use gestures, modeling, and repetition to help students understand new language concepts or instructions. By breaking tasks into smaller, more manageable steps, teachers ensure that students feel successful and confident.</w:t>
      </w:r>
    </w:p>
    <w:p w14:paraId="2172B32E" w14:textId="77777777" w:rsidR="008A4E1A" w:rsidRPr="00993640" w:rsidRDefault="008A4E1A" w:rsidP="008A4E1A">
      <w:pPr>
        <w:pStyle w:val="ListParagraph"/>
        <w:rPr>
          <w:rFonts w:ascii="Times New Roman" w:hAnsi="Times New Roman" w:cs="Times New Roman"/>
          <w:sz w:val="24"/>
          <w:szCs w:val="24"/>
        </w:rPr>
      </w:pPr>
    </w:p>
    <w:p w14:paraId="4850B8B3" w14:textId="77777777" w:rsidR="008A4E1A" w:rsidRPr="00703C08" w:rsidRDefault="008A4E1A" w:rsidP="008A4E1A">
      <w:pPr>
        <w:pStyle w:val="ListParagraph"/>
        <w:rPr>
          <w:rFonts w:ascii="Times New Roman" w:hAnsi="Times New Roman" w:cs="Times New Roman"/>
          <w:sz w:val="24"/>
          <w:szCs w:val="24"/>
        </w:rPr>
      </w:pPr>
    </w:p>
    <w:p w14:paraId="5BCA8A13"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 xml:space="preserve">12. </w:t>
      </w:r>
      <w:r w:rsidRPr="00EA08CD">
        <w:rPr>
          <w:rFonts w:ascii="Times New Roman" w:hAnsi="Times New Roman" w:cs="Times New Roman"/>
          <w:b/>
          <w:bCs/>
          <w:sz w:val="24"/>
          <w:szCs w:val="24"/>
          <w:highlight w:val="cyan"/>
        </w:rPr>
        <w:t>Collaboration with ESL Specialists</w:t>
      </w:r>
    </w:p>
    <w:p w14:paraId="041FD160" w14:textId="77777777" w:rsidR="008A4E1A" w:rsidRPr="00703C08" w:rsidRDefault="008A4E1A" w:rsidP="008A4E1A">
      <w:pPr>
        <w:pStyle w:val="ListParagraph"/>
        <w:numPr>
          <w:ilvl w:val="0"/>
          <w:numId w:val="64"/>
        </w:numPr>
        <w:rPr>
          <w:rFonts w:ascii="Times New Roman" w:hAnsi="Times New Roman" w:cs="Times New Roman"/>
          <w:sz w:val="24"/>
          <w:szCs w:val="24"/>
        </w:rPr>
      </w:pPr>
      <w:r w:rsidRPr="00703C08">
        <w:rPr>
          <w:rFonts w:ascii="Times New Roman" w:hAnsi="Times New Roman" w:cs="Times New Roman"/>
          <w:sz w:val="24"/>
          <w:szCs w:val="24"/>
        </w:rPr>
        <w:t xml:space="preserve">In many cases, charter schools can collaborate with </w:t>
      </w:r>
      <w:r w:rsidRPr="00703C08">
        <w:rPr>
          <w:rFonts w:ascii="Times New Roman" w:hAnsi="Times New Roman" w:cs="Times New Roman"/>
          <w:b/>
          <w:bCs/>
          <w:sz w:val="24"/>
          <w:szCs w:val="24"/>
        </w:rPr>
        <w:t>ESL (English as a Second Language) specialists</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TESOL (Teaching English to Speakers of Other Languages)</w:t>
      </w:r>
      <w:r w:rsidRPr="00703C08">
        <w:rPr>
          <w:rFonts w:ascii="Times New Roman" w:hAnsi="Times New Roman" w:cs="Times New Roman"/>
          <w:sz w:val="24"/>
          <w:szCs w:val="24"/>
        </w:rPr>
        <w:t xml:space="preserve"> experts to provide targeted support. Specialists can work with general education teachers to tailor lesson plans and adapt materials to the needs of multilingual learners.</w:t>
      </w:r>
    </w:p>
    <w:p w14:paraId="53AFF484" w14:textId="77777777" w:rsidR="008A4E1A" w:rsidRDefault="008A4E1A" w:rsidP="008A4E1A">
      <w:pPr>
        <w:pStyle w:val="ListParagraph"/>
        <w:ind w:left="1080"/>
        <w:rPr>
          <w:rFonts w:ascii="Times New Roman" w:hAnsi="Times New Roman" w:cs="Times New Roman"/>
          <w:sz w:val="24"/>
          <w:szCs w:val="24"/>
        </w:rPr>
      </w:pPr>
    </w:p>
    <w:p w14:paraId="20443EFA" w14:textId="77777777" w:rsidR="008A4E1A" w:rsidRDefault="008A4E1A" w:rsidP="008A4E1A">
      <w:pPr>
        <w:pStyle w:val="ListParagraph"/>
        <w:ind w:left="1080"/>
        <w:rPr>
          <w:rFonts w:ascii="Times New Roman" w:hAnsi="Times New Roman" w:cs="Times New Roman"/>
          <w:sz w:val="24"/>
          <w:szCs w:val="24"/>
        </w:rPr>
      </w:pPr>
    </w:p>
    <w:p w14:paraId="7530BA2F" w14:textId="77777777" w:rsidR="008A4E1A" w:rsidRDefault="008A4E1A" w:rsidP="008A4E1A">
      <w:pPr>
        <w:pStyle w:val="ListParagraph"/>
        <w:ind w:left="1080"/>
        <w:rPr>
          <w:rFonts w:ascii="Times New Roman" w:hAnsi="Times New Roman" w:cs="Times New Roman"/>
          <w:sz w:val="24"/>
          <w:szCs w:val="24"/>
        </w:rPr>
      </w:pPr>
    </w:p>
    <w:p w14:paraId="69639435" w14:textId="77777777" w:rsidR="008A4E1A" w:rsidRDefault="008A4E1A" w:rsidP="008A4E1A">
      <w:pPr>
        <w:pStyle w:val="ListParagraph"/>
        <w:ind w:left="1080"/>
        <w:rPr>
          <w:rFonts w:ascii="Times New Roman" w:hAnsi="Times New Roman" w:cs="Times New Roman"/>
          <w:sz w:val="24"/>
          <w:szCs w:val="24"/>
        </w:rPr>
      </w:pPr>
    </w:p>
    <w:p w14:paraId="2C39AE44" w14:textId="77777777" w:rsidR="008A4E1A" w:rsidRDefault="008A4E1A" w:rsidP="008A4E1A">
      <w:pPr>
        <w:pStyle w:val="ListParagraph"/>
        <w:ind w:left="1080"/>
        <w:rPr>
          <w:rFonts w:ascii="Times New Roman" w:hAnsi="Times New Roman" w:cs="Times New Roman"/>
          <w:sz w:val="24"/>
          <w:szCs w:val="24"/>
        </w:rPr>
      </w:pPr>
    </w:p>
    <w:p w14:paraId="3BDF2797" w14:textId="77777777" w:rsidR="008A4E1A" w:rsidRDefault="008A4E1A" w:rsidP="008A4E1A">
      <w:pPr>
        <w:pStyle w:val="ListParagraph"/>
        <w:ind w:left="1080"/>
        <w:rPr>
          <w:rFonts w:ascii="Times New Roman" w:hAnsi="Times New Roman" w:cs="Times New Roman"/>
          <w:sz w:val="24"/>
          <w:szCs w:val="24"/>
        </w:rPr>
      </w:pPr>
    </w:p>
    <w:p w14:paraId="7AFEB13B" w14:textId="77777777" w:rsidR="008A4E1A" w:rsidRDefault="008A4E1A" w:rsidP="008A4E1A">
      <w:pPr>
        <w:pStyle w:val="ListParagraph"/>
        <w:ind w:left="1080"/>
        <w:rPr>
          <w:rFonts w:ascii="Times New Roman" w:hAnsi="Times New Roman" w:cs="Times New Roman"/>
          <w:sz w:val="24"/>
          <w:szCs w:val="24"/>
        </w:rPr>
      </w:pPr>
    </w:p>
    <w:p w14:paraId="17E21B6C" w14:textId="77777777" w:rsidR="008A4E1A" w:rsidRDefault="008A4E1A" w:rsidP="008A4E1A">
      <w:pPr>
        <w:pStyle w:val="ListParagraph"/>
        <w:ind w:left="1080"/>
        <w:rPr>
          <w:rFonts w:ascii="Times New Roman" w:hAnsi="Times New Roman" w:cs="Times New Roman"/>
          <w:sz w:val="24"/>
          <w:szCs w:val="24"/>
        </w:rPr>
      </w:pPr>
    </w:p>
    <w:p w14:paraId="5842C2CB" w14:textId="77777777" w:rsidR="008A4E1A" w:rsidRDefault="008A4E1A" w:rsidP="008A4E1A">
      <w:pPr>
        <w:pStyle w:val="ListParagraph"/>
        <w:ind w:left="1080"/>
        <w:rPr>
          <w:rFonts w:ascii="Times New Roman" w:hAnsi="Times New Roman" w:cs="Times New Roman"/>
          <w:sz w:val="24"/>
          <w:szCs w:val="24"/>
        </w:rPr>
      </w:pPr>
    </w:p>
    <w:p w14:paraId="1437C74E" w14:textId="77777777" w:rsidR="008A4E1A" w:rsidRPr="00C854EA" w:rsidRDefault="008A4E1A" w:rsidP="008A4E1A">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2DAE">
        <w:rPr>
          <w:rFonts w:ascii="Times New Roman" w:hAnsi="Times New Roman" w:cs="Times New Roman"/>
          <w:sz w:val="24"/>
          <w:szCs w:val="24"/>
          <w:highlight w:val="green"/>
        </w:rPr>
        <w:t>89</w:t>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3AE5C1D8" w14:textId="77777777" w:rsidR="008A4E1A" w:rsidRPr="00C854EA" w:rsidRDefault="008A4E1A" w:rsidP="008A4E1A">
      <w:pPr>
        <w:pStyle w:val="ListParagraph"/>
        <w:ind w:left="1080"/>
        <w:rPr>
          <w:rFonts w:ascii="Times New Roman" w:hAnsi="Times New Roman" w:cs="Times New Roman"/>
          <w:sz w:val="24"/>
          <w:szCs w:val="24"/>
        </w:rPr>
      </w:pPr>
    </w:p>
    <w:p w14:paraId="1B4A5263" w14:textId="77777777" w:rsidR="008A4E1A" w:rsidRPr="00E92400" w:rsidRDefault="008A4E1A" w:rsidP="008A4E1A">
      <w:pPr>
        <w:pStyle w:val="ListParagraph"/>
        <w:numPr>
          <w:ilvl w:val="0"/>
          <w:numId w:val="4"/>
        </w:numPr>
        <w:rPr>
          <w:rFonts w:ascii="Times New Roman" w:hAnsi="Times New Roman" w:cs="Times New Roman"/>
          <w:b/>
          <w:bCs/>
          <w:sz w:val="28"/>
          <w:szCs w:val="28"/>
          <w:highlight w:val="yellow"/>
        </w:rPr>
      </w:pPr>
      <w:r w:rsidRPr="00E92400">
        <w:rPr>
          <w:rFonts w:ascii="Times New Roman" w:hAnsi="Times New Roman" w:cs="Times New Roman"/>
          <w:b/>
          <w:bCs/>
          <w:sz w:val="28"/>
          <w:szCs w:val="28"/>
          <w:highlight w:val="yellow"/>
        </w:rPr>
        <w:t xml:space="preserve">Practices that Integrate High Quality Instruction, Rigorous </w:t>
      </w:r>
    </w:p>
    <w:p w14:paraId="0D476E6B" w14:textId="77777777" w:rsidR="008A4E1A" w:rsidRPr="00993640" w:rsidRDefault="008A4E1A" w:rsidP="008A4E1A">
      <w:pPr>
        <w:pStyle w:val="ListParagraph"/>
        <w:ind w:left="990"/>
        <w:rPr>
          <w:rFonts w:ascii="Times New Roman" w:hAnsi="Times New Roman" w:cs="Times New Roman"/>
          <w:b/>
          <w:bCs/>
          <w:sz w:val="28"/>
          <w:szCs w:val="28"/>
        </w:rPr>
      </w:pPr>
      <w:r w:rsidRPr="00E92400">
        <w:rPr>
          <w:rFonts w:ascii="Times New Roman" w:hAnsi="Times New Roman" w:cs="Times New Roman"/>
          <w:b/>
          <w:bCs/>
          <w:sz w:val="28"/>
          <w:szCs w:val="28"/>
          <w:highlight w:val="yellow"/>
        </w:rPr>
        <w:t>Curriculum, Technology, and a Collaborative Professional Culture</w:t>
      </w:r>
    </w:p>
    <w:p w14:paraId="0863B92B" w14:textId="77777777" w:rsidR="008A4E1A" w:rsidRDefault="008A4E1A" w:rsidP="008A4E1A">
      <w:pPr>
        <w:pStyle w:val="ListParagraph"/>
        <w:ind w:left="990"/>
        <w:rPr>
          <w:rFonts w:ascii="Times New Roman" w:hAnsi="Times New Roman" w:cs="Times New Roman"/>
          <w:sz w:val="24"/>
          <w:szCs w:val="24"/>
        </w:rPr>
      </w:pPr>
      <w:r w:rsidRPr="00993640">
        <w:rPr>
          <w:rFonts w:ascii="Times New Roman" w:hAnsi="Times New Roman" w:cs="Times New Roman"/>
          <w:b/>
          <w:bCs/>
          <w:sz w:val="28"/>
          <w:szCs w:val="28"/>
        </w:rPr>
        <w:t xml:space="preserve">In Minnesota, </w:t>
      </w:r>
      <w:r w:rsidRPr="00703C08">
        <w:rPr>
          <w:rFonts w:ascii="Times New Roman" w:hAnsi="Times New Roman" w:cs="Times New Roman"/>
          <w:sz w:val="24"/>
          <w:szCs w:val="24"/>
        </w:rPr>
        <w:t>K-8th grade public charter schools have increasingly integrated high-quality instruction, rigorous curriculum, technology, and a collaborative professional culture to improve student outcomes. These practices aim to create an environment where both students and educators are empowered to succeed. Here's an overview of some of the key strategies used in these schools:</w:t>
      </w:r>
    </w:p>
    <w:p w14:paraId="74C3663B" w14:textId="77777777" w:rsidR="008A4E1A" w:rsidRPr="00703C08" w:rsidRDefault="008A4E1A" w:rsidP="008A4E1A">
      <w:pPr>
        <w:pStyle w:val="ListParagraph"/>
        <w:ind w:left="990"/>
        <w:rPr>
          <w:rFonts w:ascii="Times New Roman" w:hAnsi="Times New Roman" w:cs="Times New Roman"/>
          <w:sz w:val="24"/>
          <w:szCs w:val="24"/>
        </w:rPr>
      </w:pPr>
    </w:p>
    <w:p w14:paraId="0735EDCF"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 xml:space="preserve">1. </w:t>
      </w:r>
      <w:r w:rsidRPr="00E92400">
        <w:rPr>
          <w:rFonts w:ascii="Times New Roman" w:hAnsi="Times New Roman" w:cs="Times New Roman"/>
          <w:b/>
          <w:bCs/>
          <w:sz w:val="24"/>
          <w:szCs w:val="24"/>
          <w:highlight w:val="yellow"/>
        </w:rPr>
        <w:t>High-Quality Instruction</w:t>
      </w:r>
    </w:p>
    <w:p w14:paraId="3AF0C1CA"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High-quality instruction is centered on practices that engage students, foster critical thinking, and support diverse learning styles. Common strategies include:</w:t>
      </w:r>
    </w:p>
    <w:p w14:paraId="414746F0" w14:textId="77777777" w:rsidR="008A4E1A" w:rsidRPr="00703C08" w:rsidRDefault="008A4E1A" w:rsidP="008A4E1A">
      <w:pPr>
        <w:pStyle w:val="ListParagraph"/>
        <w:ind w:left="990"/>
        <w:rPr>
          <w:rFonts w:ascii="Times New Roman" w:hAnsi="Times New Roman" w:cs="Times New Roman"/>
          <w:sz w:val="24"/>
          <w:szCs w:val="24"/>
        </w:rPr>
      </w:pPr>
    </w:p>
    <w:p w14:paraId="667935E2" w14:textId="77777777" w:rsidR="008A4E1A" w:rsidRDefault="008A4E1A" w:rsidP="008A4E1A">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Differentiated Instruction:</w:t>
      </w:r>
      <w:r w:rsidRPr="00703C08">
        <w:rPr>
          <w:rFonts w:ascii="Times New Roman" w:hAnsi="Times New Roman" w:cs="Times New Roman"/>
          <w:sz w:val="24"/>
          <w:szCs w:val="24"/>
        </w:rPr>
        <w:t xml:space="preserve"> Teachers tailor their lessons to accommodate various learning needs, ensuring that all students can access the curriculum. This includes providing different content, process, or product options based on students' abilities and interests.</w:t>
      </w:r>
    </w:p>
    <w:p w14:paraId="531510FE" w14:textId="77777777" w:rsidR="008A4E1A" w:rsidRPr="00703C08" w:rsidRDefault="008A4E1A" w:rsidP="008A4E1A">
      <w:pPr>
        <w:pStyle w:val="ListParagraph"/>
        <w:rPr>
          <w:rFonts w:ascii="Times New Roman" w:hAnsi="Times New Roman" w:cs="Times New Roman"/>
          <w:sz w:val="24"/>
          <w:szCs w:val="24"/>
        </w:rPr>
      </w:pPr>
    </w:p>
    <w:p w14:paraId="6A39BDB5" w14:textId="77777777" w:rsidR="008A4E1A" w:rsidRPr="00FB23EA" w:rsidRDefault="008A4E1A" w:rsidP="008A4E1A">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Data-Driven Instruction:</w:t>
      </w:r>
      <w:r w:rsidRPr="00703C08">
        <w:rPr>
          <w:rFonts w:ascii="Times New Roman" w:hAnsi="Times New Roman" w:cs="Times New Roman"/>
          <w:sz w:val="24"/>
          <w:szCs w:val="24"/>
        </w:rPr>
        <w:t xml:space="preserve"> Teachers use formative assessments and data analysis to continuously monitor student progress and adjust instruction accordingly. Tools like MAP (Measures of Academic Progress) and formative quizzes are often used.</w:t>
      </w:r>
    </w:p>
    <w:p w14:paraId="442FB600" w14:textId="77777777" w:rsidR="008A4E1A" w:rsidRDefault="008A4E1A" w:rsidP="008A4E1A">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Engagement and Active Learning:</w:t>
      </w:r>
      <w:r w:rsidRPr="00703C08">
        <w:rPr>
          <w:rFonts w:ascii="Times New Roman" w:hAnsi="Times New Roman" w:cs="Times New Roman"/>
          <w:sz w:val="24"/>
          <w:szCs w:val="24"/>
        </w:rPr>
        <w:t xml:space="preserve"> High-quality instruction focuses on interactive and hands-on learning experiences. Teachers often incorporate project-based learning (PBL), inquiry-based activities, and real-world problem-solving scenarios.</w:t>
      </w:r>
    </w:p>
    <w:p w14:paraId="7565F164" w14:textId="77777777" w:rsidR="008A4E1A" w:rsidRPr="00703C08" w:rsidRDefault="008A4E1A" w:rsidP="008A4E1A">
      <w:pPr>
        <w:pStyle w:val="ListParagraph"/>
        <w:rPr>
          <w:rFonts w:ascii="Times New Roman" w:hAnsi="Times New Roman" w:cs="Times New Roman"/>
          <w:sz w:val="24"/>
          <w:szCs w:val="24"/>
        </w:rPr>
      </w:pPr>
    </w:p>
    <w:p w14:paraId="62EA8FE6" w14:textId="77777777" w:rsidR="008A4E1A" w:rsidRPr="00EA08CD" w:rsidRDefault="008A4E1A" w:rsidP="008A4E1A">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High Expectations and Rigor:</w:t>
      </w:r>
      <w:r w:rsidRPr="00703C08">
        <w:rPr>
          <w:rFonts w:ascii="Times New Roman" w:hAnsi="Times New Roman" w:cs="Times New Roman"/>
          <w:sz w:val="24"/>
          <w:szCs w:val="24"/>
        </w:rPr>
        <w:t xml:space="preserve"> Teachers set high expectations for all students, focusing on both academic and behavioral growth. This includes using rigorous texts, complex problem-solving tasks, and pushing students to think critically and analytically</w:t>
      </w:r>
    </w:p>
    <w:p w14:paraId="5B9F4D16"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 xml:space="preserve">2. </w:t>
      </w:r>
      <w:r w:rsidRPr="00E92400">
        <w:rPr>
          <w:rFonts w:ascii="Times New Roman" w:hAnsi="Times New Roman" w:cs="Times New Roman"/>
          <w:b/>
          <w:bCs/>
          <w:sz w:val="24"/>
          <w:szCs w:val="24"/>
          <w:highlight w:val="yellow"/>
        </w:rPr>
        <w:t>Rigorous Curriculum</w:t>
      </w:r>
    </w:p>
    <w:p w14:paraId="095D195D"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The curriculum in Minnesota charter schools is designed to be challenging, aligned with state standards, and responsive to the needs of diverse learners. Key features of rigorous curriculum integration include:</w:t>
      </w:r>
    </w:p>
    <w:p w14:paraId="53A2CC7E" w14:textId="77777777" w:rsidR="008A4E1A" w:rsidRPr="00FB23EA" w:rsidRDefault="008A4E1A" w:rsidP="008A4E1A">
      <w:pPr>
        <w:ind w:firstLine="720"/>
        <w:rPr>
          <w:rFonts w:ascii="Times New Roman" w:hAnsi="Times New Roman" w:cs="Times New Roman"/>
          <w:sz w:val="24"/>
          <w:szCs w:val="24"/>
        </w:rPr>
      </w:pPr>
      <w:r w:rsidRPr="00FB23EA">
        <w:rPr>
          <w:rFonts w:ascii="Times New Roman" w:hAnsi="Times New Roman" w:cs="Times New Roman"/>
          <w:b/>
          <w:bCs/>
          <w:sz w:val="24"/>
          <w:szCs w:val="24"/>
          <w:highlight w:val="yellow"/>
        </w:rPr>
        <w:t>Alignment with Minnesota State Standards</w:t>
      </w:r>
      <w:r w:rsidRPr="00FB23EA">
        <w:rPr>
          <w:rFonts w:ascii="Times New Roman" w:hAnsi="Times New Roman" w:cs="Times New Roman"/>
          <w:b/>
          <w:bCs/>
          <w:sz w:val="24"/>
          <w:szCs w:val="24"/>
        </w:rPr>
        <w:t>:</w:t>
      </w:r>
      <w:r w:rsidRPr="00FB23EA">
        <w:rPr>
          <w:rFonts w:ascii="Times New Roman" w:hAnsi="Times New Roman" w:cs="Times New Roman"/>
          <w:sz w:val="24"/>
          <w:szCs w:val="24"/>
        </w:rPr>
        <w:t xml:space="preserve"> Charter schools adopt and adapt curricula that meet or exceed the state's academic standards in core subjects like math, reading, science, and social studies.</w:t>
      </w:r>
    </w:p>
    <w:p w14:paraId="278BD118" w14:textId="77777777" w:rsidR="008A4E1A" w:rsidRDefault="008A4E1A" w:rsidP="008A4E1A">
      <w:pPr>
        <w:ind w:firstLine="720"/>
        <w:rPr>
          <w:rFonts w:ascii="Times New Roman" w:hAnsi="Times New Roman" w:cs="Times New Roman"/>
          <w:sz w:val="24"/>
          <w:szCs w:val="24"/>
        </w:rPr>
      </w:pPr>
      <w:r w:rsidRPr="00FB23EA">
        <w:rPr>
          <w:rFonts w:ascii="Times New Roman" w:hAnsi="Times New Roman" w:cs="Times New Roman"/>
          <w:b/>
          <w:bCs/>
          <w:sz w:val="24"/>
          <w:szCs w:val="24"/>
          <w:highlight w:val="yellow"/>
        </w:rPr>
        <w:t>Core Subject Mastery</w:t>
      </w:r>
      <w:r w:rsidRPr="00FB23EA">
        <w:rPr>
          <w:rFonts w:ascii="Times New Roman" w:hAnsi="Times New Roman" w:cs="Times New Roman"/>
          <w:b/>
          <w:bCs/>
          <w:sz w:val="24"/>
          <w:szCs w:val="24"/>
        </w:rPr>
        <w:t>:</w:t>
      </w:r>
      <w:r w:rsidRPr="00FB23EA">
        <w:rPr>
          <w:rFonts w:ascii="Times New Roman" w:hAnsi="Times New Roman" w:cs="Times New Roman"/>
          <w:sz w:val="24"/>
          <w:szCs w:val="24"/>
        </w:rPr>
        <w:t xml:space="preserve"> Students are expected to demonstrate deep mastery of subjects, especially in literacy and numeracy, which are foundational to academic success. Schools may use a mix of traditional and innovative curricula, like the </w:t>
      </w:r>
    </w:p>
    <w:p w14:paraId="39E15EF6" w14:textId="77777777" w:rsidR="008A4E1A" w:rsidRPr="00FB23EA" w:rsidRDefault="008A4E1A" w:rsidP="008A4E1A">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2DAE">
        <w:rPr>
          <w:rFonts w:ascii="Times New Roman" w:hAnsi="Times New Roman" w:cs="Times New Roman"/>
          <w:sz w:val="24"/>
          <w:szCs w:val="24"/>
          <w:highlight w:val="green"/>
        </w:rPr>
        <w:t>90</w:t>
      </w:r>
    </w:p>
    <w:p w14:paraId="1604C3A9" w14:textId="77777777" w:rsidR="008A4E1A" w:rsidRDefault="008A4E1A" w:rsidP="008A4E1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Common Core, Next Generation Science Standards, or curriculum models like Open Up Resources for math.</w:t>
      </w:r>
    </w:p>
    <w:p w14:paraId="4FD2D806" w14:textId="77777777" w:rsidR="008A4E1A" w:rsidRPr="00703C08" w:rsidRDefault="008A4E1A" w:rsidP="008A4E1A">
      <w:pPr>
        <w:pStyle w:val="ListParagraph"/>
        <w:rPr>
          <w:rFonts w:ascii="Times New Roman" w:hAnsi="Times New Roman" w:cs="Times New Roman"/>
          <w:sz w:val="24"/>
          <w:szCs w:val="24"/>
        </w:rPr>
      </w:pPr>
    </w:p>
    <w:p w14:paraId="66B64FC5" w14:textId="77777777" w:rsidR="008A4E1A" w:rsidRDefault="008A4E1A" w:rsidP="008A4E1A">
      <w:pPr>
        <w:pStyle w:val="ListParagraph"/>
        <w:numPr>
          <w:ilvl w:val="0"/>
          <w:numId w:val="66"/>
        </w:numPr>
        <w:rPr>
          <w:rFonts w:ascii="Times New Roman" w:hAnsi="Times New Roman" w:cs="Times New Roman"/>
          <w:sz w:val="24"/>
          <w:szCs w:val="24"/>
        </w:rPr>
      </w:pPr>
      <w:r w:rsidRPr="00993640">
        <w:rPr>
          <w:rFonts w:ascii="Times New Roman" w:hAnsi="Times New Roman" w:cs="Times New Roman"/>
          <w:b/>
          <w:bCs/>
          <w:sz w:val="24"/>
          <w:szCs w:val="24"/>
          <w:highlight w:val="yellow"/>
        </w:rPr>
        <w:t>Integrated Learning</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Subjects such as STEM (Science, Technology, Engineering, and Math) are often integrated with arts and humanities to create cross-disciplinary learning experiences that are more relevant to real-world applications.</w:t>
      </w:r>
    </w:p>
    <w:p w14:paraId="7B1F207D" w14:textId="77777777" w:rsidR="008A4E1A" w:rsidRPr="00993640" w:rsidRDefault="008A4E1A" w:rsidP="008A4E1A">
      <w:pPr>
        <w:pStyle w:val="ListParagraph"/>
        <w:rPr>
          <w:rFonts w:ascii="Times New Roman" w:hAnsi="Times New Roman" w:cs="Times New Roman"/>
          <w:sz w:val="24"/>
          <w:szCs w:val="24"/>
        </w:rPr>
      </w:pPr>
    </w:p>
    <w:p w14:paraId="742E5923" w14:textId="77777777" w:rsidR="008A4E1A" w:rsidRPr="00703C08" w:rsidRDefault="008A4E1A" w:rsidP="008A4E1A">
      <w:pPr>
        <w:pStyle w:val="ListParagraph"/>
        <w:rPr>
          <w:rFonts w:ascii="Times New Roman" w:hAnsi="Times New Roman" w:cs="Times New Roman"/>
          <w:sz w:val="24"/>
          <w:szCs w:val="24"/>
        </w:rPr>
      </w:pPr>
    </w:p>
    <w:p w14:paraId="311E8C20" w14:textId="77777777" w:rsidR="008A4E1A" w:rsidRDefault="008A4E1A" w:rsidP="008A4E1A">
      <w:pPr>
        <w:pStyle w:val="ListParagraph"/>
        <w:numPr>
          <w:ilvl w:val="0"/>
          <w:numId w:val="66"/>
        </w:numPr>
        <w:rPr>
          <w:rFonts w:ascii="Times New Roman" w:hAnsi="Times New Roman" w:cs="Times New Roman"/>
          <w:sz w:val="24"/>
          <w:szCs w:val="24"/>
        </w:rPr>
      </w:pPr>
      <w:r w:rsidRPr="00993640">
        <w:rPr>
          <w:rFonts w:ascii="Times New Roman" w:hAnsi="Times New Roman" w:cs="Times New Roman"/>
          <w:b/>
          <w:bCs/>
          <w:sz w:val="24"/>
          <w:szCs w:val="24"/>
          <w:highlight w:val="yellow"/>
        </w:rPr>
        <w:t>Social-Emotional Learning (SEL):</w:t>
      </w:r>
      <w:r w:rsidRPr="00703C08">
        <w:rPr>
          <w:rFonts w:ascii="Times New Roman" w:hAnsi="Times New Roman" w:cs="Times New Roman"/>
          <w:sz w:val="24"/>
          <w:szCs w:val="24"/>
        </w:rPr>
        <w:t xml:space="preserve"> Alongside academic rigor, SEL is often woven into the curriculum to ensure that students develop skills in self-awareness, relationship-building, and resilience, which are key for academic success and overall well-being.</w:t>
      </w:r>
    </w:p>
    <w:p w14:paraId="7BF27D90" w14:textId="77777777" w:rsidR="008A4E1A" w:rsidRPr="00703C08" w:rsidRDefault="008A4E1A" w:rsidP="008A4E1A">
      <w:pPr>
        <w:pStyle w:val="ListParagraph"/>
        <w:rPr>
          <w:rFonts w:ascii="Times New Roman" w:hAnsi="Times New Roman" w:cs="Times New Roman"/>
          <w:sz w:val="24"/>
          <w:szCs w:val="24"/>
        </w:rPr>
      </w:pPr>
    </w:p>
    <w:p w14:paraId="20C80AA1"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3</w:t>
      </w:r>
      <w:r w:rsidRPr="00E92400">
        <w:rPr>
          <w:rFonts w:ascii="Times New Roman" w:hAnsi="Times New Roman" w:cs="Times New Roman"/>
          <w:b/>
          <w:bCs/>
          <w:sz w:val="24"/>
          <w:szCs w:val="24"/>
          <w:highlight w:val="yellow"/>
        </w:rPr>
        <w:t>. Technology Integration</w:t>
      </w:r>
    </w:p>
    <w:p w14:paraId="354C8C25"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w:t>
      </w:r>
      <w:r>
        <w:rPr>
          <w:rFonts w:ascii="Times New Roman" w:hAnsi="Times New Roman" w:cs="Times New Roman"/>
          <w:sz w:val="24"/>
          <w:szCs w:val="24"/>
        </w:rPr>
        <w:t>s</w:t>
      </w:r>
      <w:r w:rsidRPr="00703C08">
        <w:rPr>
          <w:rFonts w:ascii="Times New Roman" w:hAnsi="Times New Roman" w:cs="Times New Roman"/>
          <w:sz w:val="24"/>
          <w:szCs w:val="24"/>
        </w:rPr>
        <w:t>ota increasingly leverage technology as a tool for both instruction and operational efficiency. Examples include:</w:t>
      </w:r>
    </w:p>
    <w:p w14:paraId="54A9301F" w14:textId="77777777" w:rsidR="008A4E1A" w:rsidRPr="00703C08" w:rsidRDefault="008A4E1A" w:rsidP="008A4E1A">
      <w:pPr>
        <w:pStyle w:val="ListParagraph"/>
        <w:ind w:left="990"/>
        <w:rPr>
          <w:rFonts w:ascii="Times New Roman" w:hAnsi="Times New Roman" w:cs="Times New Roman"/>
          <w:sz w:val="24"/>
          <w:szCs w:val="24"/>
        </w:rPr>
      </w:pPr>
    </w:p>
    <w:p w14:paraId="79A7F671" w14:textId="77777777" w:rsidR="008A4E1A" w:rsidRDefault="008A4E1A" w:rsidP="008A4E1A">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1:1 Device Programs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Many schools provide students with individual devices (e.g., Chromebooks, tablets) to support personalized learning. This allows students to access digital resources, submit assignments, and engage with interactive content.</w:t>
      </w:r>
    </w:p>
    <w:p w14:paraId="3BA63D72" w14:textId="77777777" w:rsidR="008A4E1A" w:rsidRPr="00703C08" w:rsidRDefault="008A4E1A" w:rsidP="008A4E1A">
      <w:pPr>
        <w:pStyle w:val="ListParagraph"/>
        <w:rPr>
          <w:rFonts w:ascii="Times New Roman" w:hAnsi="Times New Roman" w:cs="Times New Roman"/>
          <w:sz w:val="24"/>
          <w:szCs w:val="24"/>
        </w:rPr>
      </w:pPr>
    </w:p>
    <w:p w14:paraId="73900392" w14:textId="77777777" w:rsidR="008A4E1A" w:rsidRDefault="008A4E1A" w:rsidP="008A4E1A">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Blended Learning Models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Blended learning combines face-to-face instruction with online learning, allowing students to work at their own pace and receive immediate feedback. This can help students master material more effectively and efficiently.</w:t>
      </w:r>
    </w:p>
    <w:p w14:paraId="76E5EAFA" w14:textId="77777777" w:rsidR="008A4E1A" w:rsidRPr="00993640" w:rsidRDefault="008A4E1A" w:rsidP="008A4E1A">
      <w:pPr>
        <w:pStyle w:val="ListParagraph"/>
        <w:rPr>
          <w:rFonts w:ascii="Times New Roman" w:hAnsi="Times New Roman" w:cs="Times New Roman"/>
          <w:sz w:val="24"/>
          <w:szCs w:val="24"/>
        </w:rPr>
      </w:pPr>
    </w:p>
    <w:p w14:paraId="6D746B3C" w14:textId="77777777" w:rsidR="008A4E1A" w:rsidRPr="00703C08" w:rsidRDefault="008A4E1A" w:rsidP="008A4E1A">
      <w:pPr>
        <w:pStyle w:val="ListParagraph"/>
        <w:rPr>
          <w:rFonts w:ascii="Times New Roman" w:hAnsi="Times New Roman" w:cs="Times New Roman"/>
          <w:sz w:val="24"/>
          <w:szCs w:val="24"/>
        </w:rPr>
      </w:pPr>
    </w:p>
    <w:p w14:paraId="2642C4B9" w14:textId="77777777" w:rsidR="008A4E1A" w:rsidRDefault="008A4E1A" w:rsidP="008A4E1A">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EdTech Tools:</w:t>
      </w:r>
      <w:r w:rsidRPr="00703C08">
        <w:rPr>
          <w:rFonts w:ascii="Times New Roman" w:hAnsi="Times New Roman" w:cs="Times New Roman"/>
          <w:sz w:val="24"/>
          <w:szCs w:val="24"/>
        </w:rPr>
        <w:t xml:space="preserve"> Schools use a variety of digital tools such as Google Classroom, Khan Academy, and adaptive learning platforms like </w:t>
      </w:r>
      <w:proofErr w:type="spellStart"/>
      <w:r w:rsidRPr="00703C08">
        <w:rPr>
          <w:rFonts w:ascii="Times New Roman" w:hAnsi="Times New Roman" w:cs="Times New Roman"/>
          <w:sz w:val="24"/>
          <w:szCs w:val="24"/>
        </w:rPr>
        <w:t>DreamBox</w:t>
      </w:r>
      <w:proofErr w:type="spellEnd"/>
      <w:r w:rsidRPr="00703C08">
        <w:rPr>
          <w:rFonts w:ascii="Times New Roman" w:hAnsi="Times New Roman" w:cs="Times New Roman"/>
          <w:sz w:val="24"/>
          <w:szCs w:val="24"/>
        </w:rPr>
        <w:t xml:space="preserve"> or </w:t>
      </w:r>
      <w:proofErr w:type="spellStart"/>
      <w:r w:rsidRPr="00703C08">
        <w:rPr>
          <w:rFonts w:ascii="Times New Roman" w:hAnsi="Times New Roman" w:cs="Times New Roman"/>
          <w:sz w:val="24"/>
          <w:szCs w:val="24"/>
        </w:rPr>
        <w:t>i</w:t>
      </w:r>
      <w:proofErr w:type="spellEnd"/>
      <w:r w:rsidRPr="00703C08">
        <w:rPr>
          <w:rFonts w:ascii="Times New Roman" w:hAnsi="Times New Roman" w:cs="Times New Roman"/>
          <w:sz w:val="24"/>
          <w:szCs w:val="24"/>
        </w:rPr>
        <w:t>-Ready to personalize instruction, provide additional practice, and track student progress.</w:t>
      </w:r>
    </w:p>
    <w:p w14:paraId="6A81C4A5" w14:textId="77777777" w:rsidR="008A4E1A" w:rsidRPr="00703C08" w:rsidRDefault="008A4E1A" w:rsidP="008A4E1A">
      <w:pPr>
        <w:pStyle w:val="ListParagraph"/>
        <w:rPr>
          <w:rFonts w:ascii="Times New Roman" w:hAnsi="Times New Roman" w:cs="Times New Roman"/>
          <w:sz w:val="24"/>
          <w:szCs w:val="24"/>
        </w:rPr>
      </w:pPr>
    </w:p>
    <w:p w14:paraId="0F61ED2C" w14:textId="77777777" w:rsidR="008A4E1A" w:rsidRPr="00E74FCD" w:rsidRDefault="008A4E1A" w:rsidP="008A4E1A">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Flipped Classrooms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Some charter schools employ the flipped classroom model, where students learn new content at home (via videos or digital resources) and use class time for deeper discussion, problem-solving, and collaborative activities.</w:t>
      </w:r>
    </w:p>
    <w:p w14:paraId="3AD474CC"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rPr>
        <w:t xml:space="preserve">4. </w:t>
      </w:r>
      <w:r w:rsidRPr="00E92400">
        <w:rPr>
          <w:rFonts w:ascii="Times New Roman" w:hAnsi="Times New Roman" w:cs="Times New Roman"/>
          <w:b/>
          <w:bCs/>
          <w:sz w:val="24"/>
          <w:szCs w:val="24"/>
          <w:highlight w:val="yellow"/>
        </w:rPr>
        <w:t>Collaborative Professional Culture</w:t>
      </w:r>
    </w:p>
    <w:p w14:paraId="0391785A" w14:textId="77777777" w:rsidR="008A4E1A" w:rsidRPr="00703C08"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Creating a strong, supportive, and collaborative professional culture is critical for fostering high-quality teaching and continuous improvement. Key aspects of this culture include:</w:t>
      </w:r>
    </w:p>
    <w:p w14:paraId="7EC2B7AF" w14:textId="77777777" w:rsidR="008A4E1A" w:rsidRDefault="008A4E1A" w:rsidP="008A4E1A">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Professional Learning Communities (PLCs):</w:t>
      </w:r>
      <w:r w:rsidRPr="00703C08">
        <w:rPr>
          <w:rFonts w:ascii="Times New Roman" w:hAnsi="Times New Roman" w:cs="Times New Roman"/>
          <w:sz w:val="24"/>
          <w:szCs w:val="24"/>
        </w:rPr>
        <w:t xml:space="preserve"> Teachers regularly collaborate in PLCs to share best practices, review student data, and align instructional strategies.</w:t>
      </w:r>
    </w:p>
    <w:p w14:paraId="0F0DAE1C" w14:textId="77777777" w:rsidR="008A4E1A" w:rsidRPr="00D22BD8" w:rsidRDefault="008A4E1A" w:rsidP="008A4E1A">
      <w:pPr>
        <w:pStyle w:val="ListParagraph"/>
        <w:numPr>
          <w:ilvl w:val="0"/>
          <w:numId w:val="68"/>
        </w:numPr>
        <w:rPr>
          <w:rFonts w:ascii="Times New Roman" w:hAnsi="Times New Roman" w:cs="Times New Roman"/>
          <w:sz w:val="24"/>
          <w:szCs w:val="24"/>
          <w:highlight w:val="green"/>
        </w:rPr>
      </w:pPr>
      <w:r w:rsidRPr="00703C08">
        <w:rPr>
          <w:rFonts w:ascii="Times New Roman" w:hAnsi="Times New Roman" w:cs="Times New Roman"/>
          <w:sz w:val="24"/>
          <w:szCs w:val="24"/>
        </w:rPr>
        <w:t>These communities often work together to solve problems, develop interdisciplinary units, and reflect on instructional practices.</w:t>
      </w:r>
      <w:r>
        <w:rPr>
          <w:rFonts w:ascii="Times New Roman" w:hAnsi="Times New Roman" w:cs="Times New Roman"/>
          <w:sz w:val="24"/>
          <w:szCs w:val="24"/>
        </w:rPr>
        <w:t xml:space="preserve">     </w:t>
      </w:r>
      <w:r>
        <w:rPr>
          <w:rFonts w:ascii="Times New Roman" w:hAnsi="Times New Roman" w:cs="Times New Roman"/>
          <w:sz w:val="24"/>
          <w:szCs w:val="24"/>
          <w:highlight w:val="green"/>
        </w:rPr>
        <w:t>91</w:t>
      </w:r>
    </w:p>
    <w:p w14:paraId="1ADD33A1" w14:textId="77777777" w:rsidR="008A4E1A" w:rsidRPr="00703C08" w:rsidRDefault="008A4E1A" w:rsidP="008A4E1A">
      <w:pPr>
        <w:pStyle w:val="ListParagraph"/>
        <w:rPr>
          <w:rFonts w:ascii="Times New Roman" w:hAnsi="Times New Roman" w:cs="Times New Roman"/>
          <w:sz w:val="24"/>
          <w:szCs w:val="24"/>
        </w:rPr>
      </w:pPr>
    </w:p>
    <w:p w14:paraId="33125798" w14:textId="77777777" w:rsidR="008A4E1A" w:rsidRDefault="008A4E1A" w:rsidP="008A4E1A">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Ongoing Professional Development:</w:t>
      </w:r>
      <w:r w:rsidRPr="00703C08">
        <w:rPr>
          <w:rFonts w:ascii="Times New Roman" w:hAnsi="Times New Roman" w:cs="Times New Roman"/>
          <w:sz w:val="24"/>
          <w:szCs w:val="24"/>
        </w:rPr>
        <w:t xml:space="preserve"> Charter schools invest in continuous professional development (PD) to ensure that educators are </w:t>
      </w:r>
      <w:proofErr w:type="gramStart"/>
      <w:r w:rsidRPr="00703C08">
        <w:rPr>
          <w:rFonts w:ascii="Times New Roman" w:hAnsi="Times New Roman" w:cs="Times New Roman"/>
          <w:sz w:val="24"/>
          <w:szCs w:val="24"/>
        </w:rPr>
        <w:t>up-to-date</w:t>
      </w:r>
      <w:proofErr w:type="gramEnd"/>
      <w:r w:rsidRPr="00703C08">
        <w:rPr>
          <w:rFonts w:ascii="Times New Roman" w:hAnsi="Times New Roman" w:cs="Times New Roman"/>
          <w:sz w:val="24"/>
          <w:szCs w:val="24"/>
        </w:rPr>
        <w:t xml:space="preserve"> with the latest pedagogical strategies, technology tools, and content knowledge. PD might include workshops, conferences, peer observations, and coaching.</w:t>
      </w:r>
    </w:p>
    <w:p w14:paraId="61B72D38" w14:textId="77777777" w:rsidR="008A4E1A" w:rsidRPr="00993640" w:rsidRDefault="008A4E1A" w:rsidP="008A4E1A">
      <w:pPr>
        <w:pStyle w:val="ListParagraph"/>
        <w:rPr>
          <w:rFonts w:ascii="Times New Roman" w:hAnsi="Times New Roman" w:cs="Times New Roman"/>
          <w:sz w:val="24"/>
          <w:szCs w:val="24"/>
        </w:rPr>
      </w:pPr>
    </w:p>
    <w:p w14:paraId="4B4EB6BA" w14:textId="77777777" w:rsidR="008A4E1A" w:rsidRPr="00703C08" w:rsidRDefault="008A4E1A" w:rsidP="008A4E1A">
      <w:pPr>
        <w:pStyle w:val="ListParagraph"/>
        <w:rPr>
          <w:rFonts w:ascii="Times New Roman" w:hAnsi="Times New Roman" w:cs="Times New Roman"/>
          <w:sz w:val="24"/>
          <w:szCs w:val="24"/>
        </w:rPr>
      </w:pPr>
    </w:p>
    <w:p w14:paraId="25C4E14D" w14:textId="77777777" w:rsidR="008A4E1A" w:rsidRDefault="008A4E1A" w:rsidP="008A4E1A">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Teacher Autonomy and Leadership</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Many charter schools provide teachers with greater autonomy over their classrooms, while also fostering leadership opportunities for staff. Teachers may serve on leadership teams, participate in decision-making, and influence school policies.</w:t>
      </w:r>
    </w:p>
    <w:p w14:paraId="0D0417C0" w14:textId="77777777" w:rsidR="008A4E1A" w:rsidRPr="00703C08" w:rsidRDefault="008A4E1A" w:rsidP="008A4E1A">
      <w:pPr>
        <w:pStyle w:val="ListParagraph"/>
        <w:rPr>
          <w:rFonts w:ascii="Times New Roman" w:hAnsi="Times New Roman" w:cs="Times New Roman"/>
          <w:sz w:val="24"/>
          <w:szCs w:val="24"/>
        </w:rPr>
      </w:pPr>
    </w:p>
    <w:p w14:paraId="710FCCE1" w14:textId="77777777" w:rsidR="008A4E1A" w:rsidRDefault="008A4E1A" w:rsidP="008A4E1A">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Mentorship and Peer Observation</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New teachers are often paired with experienced mentors who guide them through instructional challenges, classroom management, and curriculum implementation. Peer observations are also common to support professional growth.</w:t>
      </w:r>
    </w:p>
    <w:p w14:paraId="0633D36C" w14:textId="77777777" w:rsidR="008A4E1A" w:rsidRPr="00993640" w:rsidRDefault="008A4E1A" w:rsidP="008A4E1A">
      <w:pPr>
        <w:pStyle w:val="ListParagraph"/>
        <w:rPr>
          <w:rFonts w:ascii="Times New Roman" w:hAnsi="Times New Roman" w:cs="Times New Roman"/>
          <w:sz w:val="24"/>
          <w:szCs w:val="24"/>
        </w:rPr>
      </w:pPr>
    </w:p>
    <w:p w14:paraId="0D427722" w14:textId="77777777" w:rsidR="008A4E1A" w:rsidRPr="00703C08" w:rsidRDefault="008A4E1A" w:rsidP="008A4E1A">
      <w:pPr>
        <w:pStyle w:val="ListParagraph"/>
        <w:rPr>
          <w:rFonts w:ascii="Times New Roman" w:hAnsi="Times New Roman" w:cs="Times New Roman"/>
          <w:sz w:val="24"/>
          <w:szCs w:val="24"/>
        </w:rPr>
      </w:pPr>
    </w:p>
    <w:p w14:paraId="49E0FCDD" w14:textId="77777777" w:rsidR="008A4E1A" w:rsidRDefault="008A4E1A" w:rsidP="008A4E1A">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School Culture of Collaboration</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Beyond individual classrooms, schools promote a culture where staff collaborate across grade levels and disciplines. This helps ensure consistency in curriculum implementation and fosters a shared sense of mission and values.</w:t>
      </w:r>
    </w:p>
    <w:p w14:paraId="575175E3" w14:textId="77777777" w:rsidR="008A4E1A" w:rsidRPr="00703C08" w:rsidRDefault="008A4E1A" w:rsidP="008A4E1A">
      <w:pPr>
        <w:pStyle w:val="ListParagraph"/>
        <w:rPr>
          <w:rFonts w:ascii="Times New Roman" w:hAnsi="Times New Roman" w:cs="Times New Roman"/>
          <w:sz w:val="24"/>
          <w:szCs w:val="24"/>
        </w:rPr>
      </w:pPr>
    </w:p>
    <w:p w14:paraId="6B2469DE" w14:textId="77777777" w:rsidR="008A4E1A" w:rsidRPr="00E92400" w:rsidRDefault="008A4E1A" w:rsidP="008A4E1A">
      <w:pPr>
        <w:pStyle w:val="ListParagraph"/>
        <w:numPr>
          <w:ilvl w:val="0"/>
          <w:numId w:val="101"/>
        </w:numPr>
        <w:rPr>
          <w:rFonts w:ascii="Times New Roman" w:hAnsi="Times New Roman" w:cs="Times New Roman"/>
          <w:b/>
          <w:bCs/>
          <w:sz w:val="24"/>
          <w:szCs w:val="24"/>
        </w:rPr>
      </w:pPr>
      <w:r w:rsidRPr="00E92400">
        <w:rPr>
          <w:rFonts w:ascii="Times New Roman" w:hAnsi="Times New Roman" w:cs="Times New Roman"/>
          <w:b/>
          <w:bCs/>
          <w:sz w:val="24"/>
          <w:szCs w:val="24"/>
          <w:highlight w:val="yellow"/>
        </w:rPr>
        <w:t>Community and Parent Engagement</w:t>
      </w:r>
    </w:p>
    <w:p w14:paraId="6EFE52C5" w14:textId="77777777" w:rsidR="008A4E1A" w:rsidRPr="00993640" w:rsidRDefault="008A4E1A" w:rsidP="008A4E1A">
      <w:pPr>
        <w:ind w:left="1800"/>
        <w:rPr>
          <w:rFonts w:ascii="Times New Roman" w:hAnsi="Times New Roman" w:cs="Times New Roman"/>
          <w:b/>
          <w:bCs/>
          <w:sz w:val="24"/>
          <w:szCs w:val="24"/>
        </w:rPr>
      </w:pPr>
    </w:p>
    <w:p w14:paraId="2DBA49C7" w14:textId="77777777" w:rsidR="008A4E1A" w:rsidRDefault="008A4E1A" w:rsidP="008A4E1A">
      <w:pPr>
        <w:pStyle w:val="ListParagraph"/>
        <w:numPr>
          <w:ilvl w:val="0"/>
          <w:numId w:val="69"/>
        </w:numPr>
        <w:rPr>
          <w:rFonts w:ascii="Times New Roman" w:hAnsi="Times New Roman" w:cs="Times New Roman"/>
          <w:sz w:val="24"/>
          <w:szCs w:val="24"/>
        </w:rPr>
      </w:pPr>
      <w:r w:rsidRPr="00993640">
        <w:rPr>
          <w:rFonts w:ascii="Times New Roman" w:hAnsi="Times New Roman" w:cs="Times New Roman"/>
          <w:b/>
          <w:bCs/>
          <w:sz w:val="24"/>
          <w:szCs w:val="24"/>
          <w:highlight w:val="yellow"/>
        </w:rPr>
        <w:t>Active Parent Involvement</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Charter schools often emphasize strong family and community engagement. They may offer regular parent-teacher conferences, volunteer opportunities, and events designed to build strong relationships between home and school.</w:t>
      </w:r>
    </w:p>
    <w:p w14:paraId="5EAD14A8" w14:textId="77777777" w:rsidR="008A4E1A" w:rsidRPr="00993640" w:rsidRDefault="008A4E1A" w:rsidP="008A4E1A">
      <w:pPr>
        <w:pStyle w:val="ListParagraph"/>
        <w:rPr>
          <w:rFonts w:ascii="Times New Roman" w:hAnsi="Times New Roman" w:cs="Times New Roman"/>
          <w:sz w:val="24"/>
          <w:szCs w:val="24"/>
        </w:rPr>
      </w:pPr>
    </w:p>
    <w:p w14:paraId="30FE682B" w14:textId="77777777" w:rsidR="008A4E1A" w:rsidRDefault="008A4E1A" w:rsidP="008A4E1A">
      <w:pPr>
        <w:pStyle w:val="ListParagraph"/>
        <w:numPr>
          <w:ilvl w:val="0"/>
          <w:numId w:val="69"/>
        </w:numPr>
        <w:rPr>
          <w:rFonts w:ascii="Times New Roman" w:hAnsi="Times New Roman" w:cs="Times New Roman"/>
          <w:sz w:val="24"/>
          <w:szCs w:val="24"/>
        </w:rPr>
      </w:pPr>
      <w:r w:rsidRPr="00993640">
        <w:rPr>
          <w:rFonts w:ascii="Times New Roman" w:hAnsi="Times New Roman" w:cs="Times New Roman"/>
          <w:b/>
          <w:bCs/>
          <w:sz w:val="24"/>
          <w:szCs w:val="24"/>
          <w:highlight w:val="yellow"/>
        </w:rPr>
        <w:t>Community Partnerships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Some charter </w:t>
      </w:r>
      <w:proofErr w:type="gramStart"/>
      <w:r w:rsidRPr="00703C08">
        <w:rPr>
          <w:rFonts w:ascii="Times New Roman" w:hAnsi="Times New Roman" w:cs="Times New Roman"/>
          <w:sz w:val="24"/>
          <w:szCs w:val="24"/>
        </w:rPr>
        <w:t>schools</w:t>
      </w:r>
      <w:proofErr w:type="gramEnd"/>
      <w:r w:rsidRPr="00703C08">
        <w:rPr>
          <w:rFonts w:ascii="Times New Roman" w:hAnsi="Times New Roman" w:cs="Times New Roman"/>
          <w:sz w:val="24"/>
          <w:szCs w:val="24"/>
        </w:rPr>
        <w:t xml:space="preserve"> partner with local businesses, organizations, and higher education institutions to enhance students' learning experiences, offer mentorship opportunities, and provide real-world learning contexts.</w:t>
      </w:r>
    </w:p>
    <w:p w14:paraId="2AEF0C1E" w14:textId="77777777" w:rsidR="008A4E1A" w:rsidRPr="00993640" w:rsidRDefault="008A4E1A" w:rsidP="008A4E1A">
      <w:pPr>
        <w:pStyle w:val="ListParagraph"/>
        <w:rPr>
          <w:rFonts w:ascii="Times New Roman" w:hAnsi="Times New Roman" w:cs="Times New Roman"/>
          <w:sz w:val="24"/>
          <w:szCs w:val="24"/>
        </w:rPr>
      </w:pPr>
    </w:p>
    <w:p w14:paraId="2FB0B437" w14:textId="77777777" w:rsidR="008A4E1A" w:rsidRPr="00703C08" w:rsidRDefault="008A4E1A" w:rsidP="008A4E1A">
      <w:pPr>
        <w:pStyle w:val="ListParagraph"/>
        <w:rPr>
          <w:rFonts w:ascii="Times New Roman" w:hAnsi="Times New Roman" w:cs="Times New Roman"/>
          <w:sz w:val="24"/>
          <w:szCs w:val="24"/>
        </w:rPr>
      </w:pPr>
    </w:p>
    <w:p w14:paraId="28FE693D" w14:textId="77777777" w:rsidR="008A4E1A" w:rsidRPr="00E92400" w:rsidRDefault="008A4E1A" w:rsidP="008A4E1A">
      <w:pPr>
        <w:rPr>
          <w:rFonts w:ascii="Times New Roman" w:hAnsi="Times New Roman" w:cs="Times New Roman"/>
          <w:b/>
          <w:bCs/>
          <w:sz w:val="24"/>
          <w:szCs w:val="24"/>
        </w:rPr>
      </w:pPr>
      <w:r w:rsidRPr="00E92400">
        <w:rPr>
          <w:rFonts w:ascii="Times New Roman" w:hAnsi="Times New Roman" w:cs="Times New Roman"/>
          <w:b/>
          <w:bCs/>
          <w:sz w:val="24"/>
          <w:szCs w:val="24"/>
          <w:highlight w:val="yellow"/>
        </w:rPr>
        <w:t>Assessment and Accountability</w:t>
      </w:r>
    </w:p>
    <w:p w14:paraId="43181909"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typically use a variety of assessments to monitor and support student progress, including:</w:t>
      </w:r>
    </w:p>
    <w:p w14:paraId="0E8539E0" w14:textId="77777777" w:rsidR="008A4E1A" w:rsidRPr="00703C08" w:rsidRDefault="008A4E1A" w:rsidP="008A4E1A">
      <w:pPr>
        <w:pStyle w:val="ListParagraph"/>
        <w:ind w:left="990"/>
        <w:rPr>
          <w:rFonts w:ascii="Times New Roman" w:hAnsi="Times New Roman" w:cs="Times New Roman"/>
          <w:sz w:val="24"/>
          <w:szCs w:val="24"/>
        </w:rPr>
      </w:pPr>
    </w:p>
    <w:p w14:paraId="280A046B" w14:textId="77777777" w:rsidR="008A4E1A" w:rsidRPr="00D22BD8" w:rsidRDefault="008A4E1A" w:rsidP="008A4E1A">
      <w:pPr>
        <w:pStyle w:val="ListParagraph"/>
        <w:numPr>
          <w:ilvl w:val="0"/>
          <w:numId w:val="70"/>
        </w:numPr>
        <w:rPr>
          <w:rFonts w:ascii="Times New Roman" w:hAnsi="Times New Roman" w:cs="Times New Roman"/>
          <w:sz w:val="24"/>
          <w:szCs w:val="24"/>
          <w:highlight w:val="green"/>
        </w:rPr>
      </w:pPr>
      <w:r w:rsidRPr="00993640">
        <w:rPr>
          <w:rFonts w:ascii="Times New Roman" w:hAnsi="Times New Roman" w:cs="Times New Roman"/>
          <w:b/>
          <w:bCs/>
          <w:sz w:val="24"/>
          <w:szCs w:val="24"/>
          <w:highlight w:val="yellow"/>
        </w:rPr>
        <w:t>Formative and Summative Assessments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Schools use both types of assessments to gauge student learning and inform instructional decisions.</w:t>
      </w:r>
      <w:r>
        <w:rPr>
          <w:rFonts w:ascii="Times New Roman" w:hAnsi="Times New Roman" w:cs="Times New Roman"/>
          <w:sz w:val="24"/>
          <w:szCs w:val="24"/>
        </w:rPr>
        <w:t xml:space="preserve">    </w:t>
      </w:r>
      <w:r w:rsidRPr="00D22BD8">
        <w:rPr>
          <w:rFonts w:ascii="Times New Roman" w:hAnsi="Times New Roman" w:cs="Times New Roman"/>
          <w:sz w:val="24"/>
          <w:szCs w:val="24"/>
          <w:highlight w:val="green"/>
        </w:rPr>
        <w:t xml:space="preserve">(page </w:t>
      </w:r>
      <w:r>
        <w:rPr>
          <w:rFonts w:ascii="Times New Roman" w:hAnsi="Times New Roman" w:cs="Times New Roman"/>
          <w:sz w:val="24"/>
          <w:szCs w:val="24"/>
          <w:highlight w:val="green"/>
        </w:rPr>
        <w:t>92)</w:t>
      </w:r>
    </w:p>
    <w:p w14:paraId="23583FA2" w14:textId="77777777" w:rsidR="008A4E1A" w:rsidRPr="00703C08" w:rsidRDefault="008A4E1A" w:rsidP="008A4E1A">
      <w:pPr>
        <w:pStyle w:val="ListParagraph"/>
        <w:rPr>
          <w:rFonts w:ascii="Times New Roman" w:hAnsi="Times New Roman" w:cs="Times New Roman"/>
          <w:sz w:val="24"/>
          <w:szCs w:val="24"/>
        </w:rPr>
      </w:pPr>
    </w:p>
    <w:p w14:paraId="0B8DFDA0" w14:textId="77777777" w:rsidR="008A4E1A" w:rsidRDefault="008A4E1A" w:rsidP="008A4E1A">
      <w:pPr>
        <w:pStyle w:val="ListParagraph"/>
        <w:numPr>
          <w:ilvl w:val="0"/>
          <w:numId w:val="70"/>
        </w:numPr>
        <w:rPr>
          <w:rFonts w:ascii="Times New Roman" w:hAnsi="Times New Roman" w:cs="Times New Roman"/>
          <w:sz w:val="24"/>
          <w:szCs w:val="24"/>
        </w:rPr>
      </w:pPr>
      <w:r w:rsidRPr="00993640">
        <w:rPr>
          <w:rFonts w:ascii="Times New Roman" w:hAnsi="Times New Roman" w:cs="Times New Roman"/>
          <w:b/>
          <w:bCs/>
          <w:sz w:val="24"/>
          <w:szCs w:val="24"/>
          <w:highlight w:val="yellow"/>
        </w:rPr>
        <w:t>Standardized Testing:</w:t>
      </w:r>
      <w:r w:rsidRPr="00703C08">
        <w:rPr>
          <w:rFonts w:ascii="Times New Roman" w:hAnsi="Times New Roman" w:cs="Times New Roman"/>
          <w:sz w:val="24"/>
          <w:szCs w:val="24"/>
        </w:rPr>
        <w:t xml:space="preserve"> Charter schools participate in state-mandated assessments (such as the MCA—Minnesota Comprehensive Assessments) to measure academic performance and meet accountability requirements.</w:t>
      </w:r>
    </w:p>
    <w:p w14:paraId="61479972" w14:textId="77777777" w:rsidR="008A4E1A" w:rsidRPr="00993640" w:rsidRDefault="008A4E1A" w:rsidP="008A4E1A">
      <w:pPr>
        <w:pStyle w:val="ListParagraph"/>
        <w:rPr>
          <w:rFonts w:ascii="Times New Roman" w:hAnsi="Times New Roman" w:cs="Times New Roman"/>
          <w:sz w:val="24"/>
          <w:szCs w:val="24"/>
        </w:rPr>
      </w:pPr>
    </w:p>
    <w:p w14:paraId="12D69EB5" w14:textId="77777777" w:rsidR="008A4E1A" w:rsidRPr="00703C08" w:rsidRDefault="008A4E1A" w:rsidP="008A4E1A">
      <w:pPr>
        <w:pStyle w:val="ListParagraph"/>
        <w:rPr>
          <w:rFonts w:ascii="Times New Roman" w:hAnsi="Times New Roman" w:cs="Times New Roman"/>
          <w:sz w:val="24"/>
          <w:szCs w:val="24"/>
        </w:rPr>
      </w:pPr>
    </w:p>
    <w:p w14:paraId="4E9335A2" w14:textId="77777777" w:rsidR="008A4E1A" w:rsidRDefault="008A4E1A" w:rsidP="008A4E1A">
      <w:pPr>
        <w:pStyle w:val="ListParagraph"/>
        <w:numPr>
          <w:ilvl w:val="0"/>
          <w:numId w:val="70"/>
        </w:numPr>
        <w:rPr>
          <w:rFonts w:ascii="Times New Roman" w:hAnsi="Times New Roman" w:cs="Times New Roman"/>
          <w:sz w:val="24"/>
          <w:szCs w:val="24"/>
        </w:rPr>
      </w:pPr>
      <w:r w:rsidRPr="00993640">
        <w:rPr>
          <w:rFonts w:ascii="Times New Roman" w:hAnsi="Times New Roman" w:cs="Times New Roman"/>
          <w:b/>
          <w:bCs/>
          <w:sz w:val="24"/>
          <w:szCs w:val="24"/>
          <w:highlight w:val="yellow"/>
        </w:rPr>
        <w:t>Student Portfolios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In some cases, students maintain portfolios that track their academic progress and reflect on their learning journey.</w:t>
      </w:r>
    </w:p>
    <w:p w14:paraId="007D6451" w14:textId="77777777" w:rsidR="008A4E1A" w:rsidRPr="00703C08" w:rsidRDefault="008A4E1A" w:rsidP="008A4E1A">
      <w:pPr>
        <w:pStyle w:val="ListParagraph"/>
        <w:rPr>
          <w:rFonts w:ascii="Times New Roman" w:hAnsi="Times New Roman" w:cs="Times New Roman"/>
          <w:sz w:val="24"/>
          <w:szCs w:val="24"/>
        </w:rPr>
      </w:pPr>
    </w:p>
    <w:p w14:paraId="657E3072" w14:textId="77777777" w:rsidR="008A4E1A" w:rsidRPr="00703C08" w:rsidRDefault="008A4E1A" w:rsidP="008A4E1A">
      <w:pPr>
        <w:pStyle w:val="ListParagraph"/>
        <w:ind w:left="990"/>
        <w:rPr>
          <w:rFonts w:ascii="Times New Roman" w:hAnsi="Times New Roman" w:cs="Times New Roman"/>
          <w:b/>
          <w:bCs/>
          <w:sz w:val="24"/>
          <w:szCs w:val="24"/>
        </w:rPr>
      </w:pPr>
      <w:r w:rsidRPr="00703C08">
        <w:rPr>
          <w:rFonts w:ascii="Times New Roman" w:hAnsi="Times New Roman" w:cs="Times New Roman"/>
          <w:b/>
          <w:bCs/>
          <w:sz w:val="24"/>
          <w:szCs w:val="24"/>
        </w:rPr>
        <w:t xml:space="preserve">7. </w:t>
      </w:r>
      <w:r w:rsidRPr="00993640">
        <w:rPr>
          <w:rFonts w:ascii="Times New Roman" w:hAnsi="Times New Roman" w:cs="Times New Roman"/>
          <w:b/>
          <w:bCs/>
          <w:sz w:val="24"/>
          <w:szCs w:val="24"/>
          <w:highlight w:val="yellow"/>
        </w:rPr>
        <w:t>Innovative Educational Models</w:t>
      </w:r>
    </w:p>
    <w:p w14:paraId="35156806" w14:textId="77777777" w:rsidR="008A4E1A"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Minnesota are often at the forefront of implementing new educational models that integrate the above elements in unique ways. Some examples include:</w:t>
      </w:r>
    </w:p>
    <w:p w14:paraId="11446E9F" w14:textId="77777777" w:rsidR="008A4E1A" w:rsidRPr="00703C08" w:rsidRDefault="008A4E1A" w:rsidP="008A4E1A">
      <w:pPr>
        <w:pStyle w:val="ListParagraph"/>
        <w:ind w:left="990"/>
        <w:rPr>
          <w:rFonts w:ascii="Times New Roman" w:hAnsi="Times New Roman" w:cs="Times New Roman"/>
          <w:sz w:val="24"/>
          <w:szCs w:val="24"/>
        </w:rPr>
      </w:pPr>
    </w:p>
    <w:p w14:paraId="09548555" w14:textId="77777777" w:rsidR="008A4E1A" w:rsidRDefault="008A4E1A" w:rsidP="008A4E1A">
      <w:pPr>
        <w:pStyle w:val="ListParagraph"/>
        <w:numPr>
          <w:ilvl w:val="0"/>
          <w:numId w:val="91"/>
        </w:numPr>
        <w:rPr>
          <w:rFonts w:ascii="Times New Roman" w:hAnsi="Times New Roman" w:cs="Times New Roman"/>
          <w:sz w:val="24"/>
          <w:szCs w:val="24"/>
        </w:rPr>
      </w:pPr>
      <w:r w:rsidRPr="00412DAE">
        <w:rPr>
          <w:rFonts w:ascii="Times New Roman" w:hAnsi="Times New Roman" w:cs="Times New Roman"/>
          <w:b/>
          <w:bCs/>
          <w:sz w:val="24"/>
          <w:szCs w:val="24"/>
          <w:highlight w:val="yellow"/>
        </w:rPr>
        <w:t>Expeditionary Learning:</w:t>
      </w:r>
      <w:r w:rsidRPr="00703C08">
        <w:rPr>
          <w:rFonts w:ascii="Times New Roman" w:hAnsi="Times New Roman" w:cs="Times New Roman"/>
          <w:sz w:val="24"/>
          <w:szCs w:val="24"/>
        </w:rPr>
        <w:t xml:space="preserve"> A model that emphasizes learning through fieldwork, community </w:t>
      </w:r>
      <w:r w:rsidRPr="00412DAE">
        <w:rPr>
          <w:rFonts w:ascii="Times New Roman" w:hAnsi="Times New Roman" w:cs="Times New Roman"/>
          <w:sz w:val="24"/>
          <w:szCs w:val="24"/>
        </w:rPr>
        <w:t>projects, and a focus on deeper, inquiry-driven exploration.</w:t>
      </w:r>
    </w:p>
    <w:p w14:paraId="0A8BD0DE" w14:textId="77777777" w:rsidR="008A4E1A" w:rsidRDefault="008A4E1A" w:rsidP="008A4E1A">
      <w:pPr>
        <w:pStyle w:val="ListParagraph"/>
        <w:rPr>
          <w:rFonts w:ascii="Times New Roman" w:hAnsi="Times New Roman" w:cs="Times New Roman"/>
          <w:b/>
          <w:bCs/>
          <w:sz w:val="24"/>
          <w:szCs w:val="24"/>
        </w:rPr>
      </w:pPr>
    </w:p>
    <w:p w14:paraId="30D896F6" w14:textId="77777777" w:rsidR="008A4E1A" w:rsidRPr="00703C08"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By combining rigorous curriculum, high-quality instruction, technology, and a supportive, collaborative culture, </w:t>
      </w:r>
      <w:r>
        <w:rPr>
          <w:rFonts w:ascii="Times New Roman" w:hAnsi="Times New Roman" w:cs="Times New Roman"/>
          <w:sz w:val="24"/>
          <w:szCs w:val="24"/>
        </w:rPr>
        <w:t xml:space="preserve">North Metro Flex Academy </w:t>
      </w:r>
      <w:r w:rsidRPr="00703C08">
        <w:rPr>
          <w:rFonts w:ascii="Times New Roman" w:hAnsi="Times New Roman" w:cs="Times New Roman"/>
          <w:sz w:val="24"/>
          <w:szCs w:val="24"/>
        </w:rPr>
        <w:t>aim</w:t>
      </w:r>
      <w:r>
        <w:rPr>
          <w:rFonts w:ascii="Times New Roman" w:hAnsi="Times New Roman" w:cs="Times New Roman"/>
          <w:sz w:val="24"/>
          <w:szCs w:val="24"/>
        </w:rPr>
        <w:t>s</w:t>
      </w:r>
      <w:r w:rsidRPr="00703C08">
        <w:rPr>
          <w:rFonts w:ascii="Times New Roman" w:hAnsi="Times New Roman" w:cs="Times New Roman"/>
          <w:sz w:val="24"/>
          <w:szCs w:val="24"/>
        </w:rPr>
        <w:t xml:space="preserve"> </w:t>
      </w:r>
      <w:r>
        <w:rPr>
          <w:rFonts w:ascii="Times New Roman" w:hAnsi="Times New Roman" w:cs="Times New Roman"/>
          <w:sz w:val="24"/>
          <w:szCs w:val="24"/>
        </w:rPr>
        <w:t>t</w:t>
      </w:r>
      <w:r w:rsidRPr="00703C08">
        <w:rPr>
          <w:rFonts w:ascii="Times New Roman" w:hAnsi="Times New Roman" w:cs="Times New Roman"/>
          <w:sz w:val="24"/>
          <w:szCs w:val="24"/>
        </w:rPr>
        <w:t>o provide students with the tools and opportunities they need to succeed academically and thrive in a rapidly changing world. These integrated practices help create a dynamic learning environment that promotes not just academic achievement, but also personal growth and lifelong learning.</w:t>
      </w:r>
    </w:p>
    <w:p w14:paraId="00242BB2" w14:textId="77777777" w:rsidR="008A4E1A" w:rsidRPr="00703C08" w:rsidRDefault="008A4E1A" w:rsidP="008A4E1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b/>
      </w:r>
      <w:r w:rsidRPr="00703C08">
        <w:rPr>
          <w:rFonts w:ascii="Times New Roman" w:hAnsi="Times New Roman" w:cs="Times New Roman"/>
          <w:sz w:val="24"/>
          <w:szCs w:val="24"/>
        </w:rPr>
        <w:tab/>
      </w:r>
    </w:p>
    <w:p w14:paraId="06ACF45B" w14:textId="77777777" w:rsidR="008A4E1A" w:rsidRDefault="008A4E1A" w:rsidP="008A4E1A">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3426EC60" w14:textId="77777777" w:rsidR="008A4E1A" w:rsidRPr="00412DAE" w:rsidRDefault="008A4E1A" w:rsidP="008A4E1A">
      <w:pPr>
        <w:pStyle w:val="ListParagraph"/>
        <w:rPr>
          <w:rFonts w:ascii="Times New Roman" w:hAnsi="Times New Roman" w:cs="Times New Roman"/>
          <w:sz w:val="24"/>
          <w:szCs w:val="24"/>
        </w:rPr>
      </w:pPr>
    </w:p>
    <w:p w14:paraId="5446F243" w14:textId="77777777" w:rsidR="008A4E1A" w:rsidRPr="00412DAE" w:rsidRDefault="008A4E1A" w:rsidP="008A4E1A">
      <w:pPr>
        <w:pStyle w:val="ListParagraph"/>
        <w:ind w:left="990"/>
        <w:rPr>
          <w:rFonts w:ascii="Times New Roman" w:hAnsi="Times New Roman" w:cs="Times New Roman"/>
          <w:b/>
          <w:bCs/>
          <w:sz w:val="28"/>
          <w:szCs w:val="28"/>
          <w:highlight w:val="green"/>
        </w:rPr>
      </w:pPr>
    </w:p>
    <w:p w14:paraId="40C8C54D" w14:textId="77777777" w:rsidR="008A4E1A" w:rsidRPr="00412DAE" w:rsidRDefault="008A4E1A" w:rsidP="008A4E1A">
      <w:pPr>
        <w:pStyle w:val="ListParagraph"/>
        <w:ind w:left="990"/>
        <w:rPr>
          <w:rFonts w:ascii="Times New Roman" w:hAnsi="Times New Roman" w:cs="Times New Roman"/>
          <w:b/>
          <w:bCs/>
          <w:sz w:val="28"/>
          <w:szCs w:val="28"/>
          <w:highlight w:val="green"/>
        </w:rPr>
      </w:pPr>
    </w:p>
    <w:p w14:paraId="7145EBBE" w14:textId="77777777" w:rsidR="008A4E1A" w:rsidRPr="00D57CBA" w:rsidRDefault="008A4E1A" w:rsidP="008A4E1A">
      <w:pPr>
        <w:pStyle w:val="ListParagraph"/>
        <w:numPr>
          <w:ilvl w:val="0"/>
          <w:numId w:val="4"/>
        </w:numPr>
        <w:rPr>
          <w:rFonts w:ascii="Times New Roman" w:hAnsi="Times New Roman" w:cs="Times New Roman"/>
          <w:b/>
          <w:bCs/>
          <w:sz w:val="28"/>
          <w:szCs w:val="28"/>
          <w:highlight w:val="green"/>
        </w:rPr>
      </w:pPr>
      <w:r w:rsidRPr="00407AE7">
        <w:rPr>
          <w:rFonts w:ascii="Times New Roman" w:hAnsi="Times New Roman" w:cs="Times New Roman"/>
          <w:b/>
          <w:bCs/>
          <w:sz w:val="28"/>
          <w:szCs w:val="28"/>
          <w:highlight w:val="green"/>
        </w:rPr>
        <w:t>Annual Budget for Implementing the Long-Term Strategic Plan</w:t>
      </w:r>
      <w:r w:rsidRPr="00D57CBA">
        <w:rPr>
          <w:rFonts w:ascii="Times New Roman" w:hAnsi="Times New Roman" w:cs="Times New Roman"/>
          <w:sz w:val="24"/>
          <w:szCs w:val="24"/>
        </w:rPr>
        <w:tab/>
      </w:r>
      <w:r w:rsidRPr="00D57CBA">
        <w:rPr>
          <w:rFonts w:ascii="Times New Roman" w:hAnsi="Times New Roman" w:cs="Times New Roman"/>
          <w:sz w:val="24"/>
          <w:szCs w:val="24"/>
        </w:rPr>
        <w:tab/>
      </w:r>
    </w:p>
    <w:p w14:paraId="2271D0E3" w14:textId="77777777" w:rsidR="008A4E1A" w:rsidRDefault="008A4E1A" w:rsidP="008A4E1A">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0367477F" w14:textId="77777777" w:rsidR="008A4E1A" w:rsidRPr="00C854EA" w:rsidRDefault="008A4E1A" w:rsidP="008A4E1A">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2C2E7B00" w14:textId="77777777" w:rsidR="008A4E1A" w:rsidRPr="00703C08" w:rsidRDefault="008A4E1A" w:rsidP="008A4E1A">
      <w:pPr>
        <w:pStyle w:val="ListParagraph"/>
        <w:ind w:left="990"/>
        <w:rPr>
          <w:rFonts w:ascii="Times New Roman" w:hAnsi="Times New Roman" w:cs="Times New Roman"/>
          <w:sz w:val="24"/>
          <w:szCs w:val="24"/>
        </w:rPr>
      </w:pPr>
    </w:p>
    <w:p w14:paraId="0E317AC2" w14:textId="77777777" w:rsidR="008A4E1A" w:rsidRPr="00EA08CD" w:rsidRDefault="008A4E1A" w:rsidP="008A4E1A">
      <w:pPr>
        <w:pStyle w:val="ListParagraph"/>
        <w:numPr>
          <w:ilvl w:val="0"/>
          <w:numId w:val="4"/>
        </w:numPr>
        <w:rPr>
          <w:rFonts w:ascii="Times New Roman" w:hAnsi="Times New Roman" w:cs="Times New Roman"/>
          <w:b/>
          <w:bCs/>
          <w:sz w:val="28"/>
          <w:szCs w:val="28"/>
          <w:highlight w:val="green"/>
        </w:rPr>
      </w:pPr>
      <w:r w:rsidRPr="00EA08CD">
        <w:rPr>
          <w:rFonts w:ascii="Times New Roman" w:hAnsi="Times New Roman" w:cs="Times New Roman"/>
          <w:b/>
          <w:bCs/>
          <w:sz w:val="28"/>
          <w:szCs w:val="28"/>
          <w:highlight w:val="green"/>
        </w:rPr>
        <w:t>Finances</w:t>
      </w:r>
    </w:p>
    <w:p w14:paraId="1B3F0A18" w14:textId="77777777" w:rsidR="008A4E1A" w:rsidRPr="004E051C" w:rsidRDefault="008A4E1A" w:rsidP="008A4E1A">
      <w:pPr>
        <w:pStyle w:val="ListParagraph"/>
        <w:ind w:left="1080"/>
        <w:rPr>
          <w:sz w:val="24"/>
          <w:szCs w:val="24"/>
        </w:rPr>
      </w:pPr>
      <w:r w:rsidRPr="004E051C">
        <w:rPr>
          <w:sz w:val="24"/>
          <w:szCs w:val="24"/>
        </w:rPr>
        <w:t xml:space="preserve">The school’s financial packet and supplemental transaction data are reviewed monthly at the Board’s Finance Committee.  </w:t>
      </w:r>
      <w:proofErr w:type="gramStart"/>
      <w:r w:rsidRPr="004E051C">
        <w:rPr>
          <w:sz w:val="24"/>
          <w:szCs w:val="24"/>
        </w:rPr>
        <w:t>At</w:t>
      </w:r>
      <w:proofErr w:type="gramEnd"/>
      <w:r w:rsidRPr="004E051C">
        <w:rPr>
          <w:sz w:val="24"/>
          <w:szCs w:val="24"/>
        </w:rPr>
        <w:t xml:space="preserve"> this committee, members review and inspect the financials, receiving clarifications and answers to questions </w:t>
      </w:r>
      <w:proofErr w:type="gramStart"/>
      <w:r w:rsidRPr="004E051C">
        <w:rPr>
          <w:sz w:val="24"/>
          <w:szCs w:val="24"/>
        </w:rPr>
        <w:t>on line</w:t>
      </w:r>
      <w:proofErr w:type="gramEnd"/>
      <w:r w:rsidRPr="004E051C">
        <w:rPr>
          <w:sz w:val="24"/>
          <w:szCs w:val="24"/>
        </w:rPr>
        <w:t xml:space="preserve"> items that may be outside the expected numbers as compared to the budget.  The Board Treasurer and Finance Manager provide a monthly update at each regularly scheduled board meeting providing full transparency to the board, staff and community.</w:t>
      </w:r>
    </w:p>
    <w:p w14:paraId="5C72F53D" w14:textId="77777777" w:rsidR="008A4E1A" w:rsidRDefault="008A4E1A" w:rsidP="008A4E1A">
      <w:pPr>
        <w:ind w:left="360"/>
      </w:pPr>
      <w:r>
        <w:tab/>
      </w:r>
      <w:r>
        <w:tab/>
      </w:r>
      <w:r>
        <w:tab/>
      </w:r>
      <w:r>
        <w:tab/>
      </w:r>
      <w:r>
        <w:tab/>
      </w:r>
      <w:r>
        <w:tab/>
      </w:r>
      <w:r w:rsidRPr="00D57CBA">
        <w:rPr>
          <w:highlight w:val="green"/>
        </w:rPr>
        <w:t>93</w:t>
      </w:r>
    </w:p>
    <w:p w14:paraId="4136F9AE" w14:textId="77777777" w:rsidR="008A4E1A" w:rsidRPr="004E051C" w:rsidRDefault="008A4E1A" w:rsidP="008A4E1A">
      <w:pPr>
        <w:pStyle w:val="ListParagraph"/>
        <w:ind w:left="900"/>
        <w:rPr>
          <w:sz w:val="24"/>
          <w:szCs w:val="24"/>
        </w:rPr>
      </w:pPr>
      <w:r w:rsidRPr="004E051C">
        <w:rPr>
          <w:sz w:val="24"/>
          <w:szCs w:val="24"/>
        </w:rPr>
        <w:t>Schools typically receive most of their funding through state sources, derived from legislation passed by the Minnesota legislature.  In FY2024, North Metro Flex received funds from local sources, federal and state funding.  The breakdown is represented in the graph below:</w:t>
      </w:r>
    </w:p>
    <w:p w14:paraId="75155DDA" w14:textId="77777777" w:rsidR="008A4E1A" w:rsidRDefault="008A4E1A" w:rsidP="008A4E1A">
      <w:pPr>
        <w:pStyle w:val="ListParagraph"/>
        <w:ind w:left="1080"/>
      </w:pPr>
      <w:r>
        <w:rPr>
          <w:noProof/>
        </w:rPr>
        <w:drawing>
          <wp:inline distT="0" distB="0" distL="0" distR="0" wp14:anchorId="4C8BD419" wp14:editId="2B54AA09">
            <wp:extent cx="5943600" cy="2628900"/>
            <wp:effectExtent l="0" t="0" r="0" b="0"/>
            <wp:docPr id="137147506" name="Picture 4"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e chart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4FBE65A3" w14:textId="77777777" w:rsidR="008A4E1A" w:rsidRDefault="008A4E1A" w:rsidP="008A4E1A">
      <w:pPr>
        <w:pStyle w:val="ListParagraph"/>
        <w:ind w:left="1080"/>
      </w:pPr>
    </w:p>
    <w:p w14:paraId="564DF85A" w14:textId="77777777" w:rsidR="008A4E1A" w:rsidRPr="00922FA1" w:rsidRDefault="008A4E1A" w:rsidP="008A4E1A">
      <w:pPr>
        <w:pStyle w:val="ListParagraph"/>
        <w:ind w:left="1080"/>
        <w:rPr>
          <w:sz w:val="24"/>
          <w:szCs w:val="24"/>
        </w:rPr>
      </w:pPr>
      <w:r w:rsidRPr="00922FA1">
        <w:rPr>
          <w:sz w:val="24"/>
          <w:szCs w:val="24"/>
        </w:rPr>
        <w:t>North Metro Flex Academy continues to focus on investing most of its dollars directly into instructional activities to keep the funds as close to the students as possible.  Spending funds in the classroom helps to ensure that our money is where our focus is, with our students.  Instructional expenses make up over 70% of all spending at North Metro Flex Academy as represented below.</w:t>
      </w:r>
    </w:p>
    <w:p w14:paraId="083D823F" w14:textId="77777777" w:rsidR="008A4E1A" w:rsidRDefault="008A4E1A" w:rsidP="008A4E1A">
      <w:pPr>
        <w:pStyle w:val="ListParagraph"/>
        <w:ind w:left="1080"/>
      </w:pPr>
      <w:r>
        <w:rPr>
          <w:noProof/>
        </w:rPr>
        <w:drawing>
          <wp:inline distT="0" distB="0" distL="0" distR="0" wp14:anchorId="6A0BE4C6" wp14:editId="65546109">
            <wp:extent cx="5943600" cy="3256915"/>
            <wp:effectExtent l="0" t="0" r="0" b="635"/>
            <wp:docPr id="1792190470" name="Picture 3"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e chart with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p>
    <w:p w14:paraId="3ABA4D6E" w14:textId="77777777" w:rsidR="008A4E1A" w:rsidRDefault="008A4E1A" w:rsidP="008A4E1A">
      <w:pPr>
        <w:ind w:left="360"/>
      </w:pPr>
      <w:r>
        <w:tab/>
      </w:r>
      <w:r>
        <w:tab/>
      </w:r>
      <w:r>
        <w:tab/>
      </w:r>
      <w:r>
        <w:tab/>
      </w:r>
      <w:r>
        <w:tab/>
      </w:r>
      <w:r>
        <w:tab/>
      </w:r>
      <w:r w:rsidRPr="00D57CBA">
        <w:rPr>
          <w:highlight w:val="green"/>
        </w:rPr>
        <w:t>94</w:t>
      </w:r>
    </w:p>
    <w:p w14:paraId="183944B0" w14:textId="77777777" w:rsidR="008A4E1A" w:rsidRPr="00D37DDB" w:rsidRDefault="008A4E1A" w:rsidP="008A4E1A">
      <w:pPr>
        <w:pStyle w:val="ListParagraph"/>
        <w:ind w:left="1080"/>
        <w:rPr>
          <w:sz w:val="24"/>
          <w:szCs w:val="24"/>
        </w:rPr>
      </w:pPr>
      <w:r w:rsidRPr="00D37DDB">
        <w:rPr>
          <w:sz w:val="24"/>
          <w:szCs w:val="24"/>
        </w:rPr>
        <w:t>Audited financial statements for North Metro Flex Academy showed a loss of $77,896 for FY2024.  This results in a fund balance of 673,760 or 17.5% when considering all fund balances.  When considering only unrestricted fund balances, the school finished the year at 15.47%.  This is represented in the balance sheet and income statements provided below.</w:t>
      </w:r>
    </w:p>
    <w:p w14:paraId="680CD19A" w14:textId="77777777" w:rsidR="008A4E1A" w:rsidRDefault="008A4E1A" w:rsidP="008A4E1A">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4ED1ED97" w14:textId="77777777" w:rsidR="008A4E1A" w:rsidRDefault="008A4E1A" w:rsidP="008A4E1A">
      <w:pPr>
        <w:pStyle w:val="ListParagraph"/>
        <w:ind w:left="1080"/>
        <w:rPr>
          <w:sz w:val="24"/>
          <w:szCs w:val="24"/>
        </w:rPr>
      </w:pPr>
      <w:r>
        <w:rPr>
          <w:sz w:val="24"/>
          <w:szCs w:val="24"/>
        </w:rPr>
        <w:tab/>
      </w:r>
    </w:p>
    <w:p w14:paraId="6694A23B" w14:textId="77777777" w:rsidR="008A4E1A" w:rsidRDefault="008A4E1A" w:rsidP="008A4E1A">
      <w:pPr>
        <w:pStyle w:val="ListParagraph"/>
        <w:ind w:left="1080"/>
        <w:rPr>
          <w:sz w:val="24"/>
          <w:szCs w:val="24"/>
        </w:rPr>
      </w:pPr>
      <w:r>
        <w:rPr>
          <w:sz w:val="24"/>
          <w:szCs w:val="24"/>
        </w:rPr>
        <w:tab/>
      </w:r>
    </w:p>
    <w:p w14:paraId="6F208C3E" w14:textId="77777777" w:rsidR="008A4E1A" w:rsidRDefault="008A4E1A" w:rsidP="008A4E1A">
      <w:pPr>
        <w:pStyle w:val="ListParagraph"/>
        <w:ind w:left="1080"/>
        <w:rPr>
          <w:sz w:val="24"/>
          <w:szCs w:val="24"/>
        </w:rPr>
      </w:pPr>
      <w:r>
        <w:rPr>
          <w:sz w:val="24"/>
          <w:szCs w:val="24"/>
        </w:rPr>
        <w:tab/>
      </w:r>
    </w:p>
    <w:p w14:paraId="4EB12C6B" w14:textId="77777777" w:rsidR="008A4E1A" w:rsidRDefault="008A4E1A" w:rsidP="008A4E1A">
      <w:pPr>
        <w:pStyle w:val="ListParagraph"/>
        <w:ind w:left="1080"/>
        <w:rPr>
          <w:sz w:val="24"/>
          <w:szCs w:val="24"/>
        </w:rPr>
      </w:pPr>
      <w:r>
        <w:rPr>
          <w:sz w:val="24"/>
          <w:szCs w:val="24"/>
        </w:rPr>
        <w:tab/>
      </w:r>
    </w:p>
    <w:p w14:paraId="7E01F57C" w14:textId="77777777" w:rsidR="008A4E1A" w:rsidRDefault="008A4E1A" w:rsidP="008A4E1A">
      <w:pPr>
        <w:pStyle w:val="ListParagraph"/>
        <w:ind w:left="1080"/>
        <w:rPr>
          <w:sz w:val="24"/>
          <w:szCs w:val="24"/>
        </w:rPr>
      </w:pPr>
      <w:r>
        <w:rPr>
          <w:sz w:val="24"/>
          <w:szCs w:val="24"/>
        </w:rPr>
        <w:tab/>
      </w:r>
    </w:p>
    <w:p w14:paraId="2C33967A" w14:textId="77777777" w:rsidR="008A4E1A" w:rsidRDefault="008A4E1A" w:rsidP="008A4E1A">
      <w:pPr>
        <w:pStyle w:val="ListParagraph"/>
        <w:ind w:left="1080"/>
        <w:rPr>
          <w:sz w:val="24"/>
          <w:szCs w:val="24"/>
        </w:rPr>
      </w:pPr>
      <w:r>
        <w:rPr>
          <w:sz w:val="24"/>
          <w:szCs w:val="24"/>
        </w:rPr>
        <w:tab/>
      </w:r>
    </w:p>
    <w:p w14:paraId="522086AF" w14:textId="77777777" w:rsidR="008A4E1A" w:rsidRDefault="008A4E1A" w:rsidP="008A4E1A">
      <w:pPr>
        <w:pStyle w:val="ListParagraph"/>
        <w:ind w:left="1080"/>
        <w:rPr>
          <w:sz w:val="24"/>
          <w:szCs w:val="24"/>
        </w:rPr>
      </w:pPr>
      <w:r>
        <w:rPr>
          <w:sz w:val="24"/>
          <w:szCs w:val="24"/>
        </w:rPr>
        <w:tab/>
      </w:r>
    </w:p>
    <w:p w14:paraId="44DBC28A" w14:textId="77777777" w:rsidR="008A4E1A" w:rsidRDefault="008A4E1A" w:rsidP="008A4E1A">
      <w:pPr>
        <w:pStyle w:val="ListParagraph"/>
        <w:ind w:left="1080"/>
        <w:rPr>
          <w:sz w:val="24"/>
          <w:szCs w:val="24"/>
        </w:rPr>
      </w:pPr>
      <w:r>
        <w:rPr>
          <w:sz w:val="24"/>
          <w:szCs w:val="24"/>
        </w:rPr>
        <w:tab/>
      </w:r>
    </w:p>
    <w:p w14:paraId="3DC2EF3D" w14:textId="77777777" w:rsidR="008A4E1A" w:rsidRDefault="008A4E1A" w:rsidP="008A4E1A">
      <w:pPr>
        <w:pStyle w:val="ListParagraph"/>
        <w:ind w:left="1080"/>
        <w:rPr>
          <w:sz w:val="24"/>
          <w:szCs w:val="24"/>
        </w:rPr>
      </w:pPr>
      <w:r>
        <w:rPr>
          <w:sz w:val="24"/>
          <w:szCs w:val="24"/>
        </w:rPr>
        <w:tab/>
      </w:r>
    </w:p>
    <w:p w14:paraId="7A60DF75" w14:textId="77777777" w:rsidR="008A4E1A" w:rsidRDefault="008A4E1A" w:rsidP="008A4E1A">
      <w:pPr>
        <w:pStyle w:val="ListParagraph"/>
        <w:ind w:left="1080"/>
        <w:rPr>
          <w:sz w:val="24"/>
          <w:szCs w:val="24"/>
        </w:rPr>
      </w:pPr>
      <w:r>
        <w:rPr>
          <w:sz w:val="24"/>
          <w:szCs w:val="24"/>
        </w:rPr>
        <w:tab/>
      </w:r>
    </w:p>
    <w:p w14:paraId="716985B6" w14:textId="77777777" w:rsidR="008A4E1A" w:rsidRDefault="008A4E1A" w:rsidP="008A4E1A">
      <w:pPr>
        <w:pStyle w:val="ListParagraph"/>
        <w:ind w:left="1080"/>
        <w:rPr>
          <w:sz w:val="24"/>
          <w:szCs w:val="24"/>
        </w:rPr>
      </w:pPr>
      <w:r>
        <w:rPr>
          <w:sz w:val="24"/>
          <w:szCs w:val="24"/>
        </w:rPr>
        <w:tab/>
      </w:r>
    </w:p>
    <w:p w14:paraId="783B7AD8" w14:textId="77777777" w:rsidR="008A4E1A" w:rsidRDefault="008A4E1A" w:rsidP="008A4E1A">
      <w:pPr>
        <w:pStyle w:val="ListParagraph"/>
        <w:ind w:left="1080"/>
        <w:rPr>
          <w:sz w:val="24"/>
          <w:szCs w:val="24"/>
        </w:rPr>
      </w:pPr>
      <w:r>
        <w:rPr>
          <w:sz w:val="24"/>
          <w:szCs w:val="24"/>
        </w:rPr>
        <w:tab/>
      </w:r>
    </w:p>
    <w:p w14:paraId="1CE4A7AF" w14:textId="77777777" w:rsidR="008A4E1A" w:rsidRDefault="008A4E1A" w:rsidP="008A4E1A">
      <w:pPr>
        <w:pStyle w:val="ListParagraph"/>
        <w:ind w:left="1080"/>
        <w:rPr>
          <w:sz w:val="24"/>
          <w:szCs w:val="24"/>
        </w:rPr>
      </w:pPr>
      <w:r>
        <w:rPr>
          <w:sz w:val="24"/>
          <w:szCs w:val="24"/>
        </w:rPr>
        <w:tab/>
      </w:r>
    </w:p>
    <w:p w14:paraId="0B0197C1" w14:textId="77777777" w:rsidR="008A4E1A" w:rsidRDefault="008A4E1A" w:rsidP="008A4E1A">
      <w:pPr>
        <w:pStyle w:val="ListParagraph"/>
        <w:ind w:left="1080"/>
        <w:rPr>
          <w:sz w:val="24"/>
          <w:szCs w:val="24"/>
        </w:rPr>
      </w:pPr>
      <w:r>
        <w:rPr>
          <w:sz w:val="24"/>
          <w:szCs w:val="24"/>
        </w:rPr>
        <w:tab/>
      </w:r>
      <w:r>
        <w:rPr>
          <w:sz w:val="24"/>
          <w:szCs w:val="24"/>
        </w:rPr>
        <w:tab/>
      </w:r>
    </w:p>
    <w:p w14:paraId="57277CE9" w14:textId="77777777" w:rsidR="008A4E1A" w:rsidRDefault="008A4E1A" w:rsidP="008A4E1A">
      <w:pPr>
        <w:pStyle w:val="ListParagraph"/>
        <w:ind w:left="1080"/>
        <w:rPr>
          <w:sz w:val="24"/>
          <w:szCs w:val="24"/>
        </w:rPr>
      </w:pPr>
      <w:r>
        <w:rPr>
          <w:sz w:val="24"/>
          <w:szCs w:val="24"/>
        </w:rPr>
        <w:tab/>
      </w:r>
    </w:p>
    <w:p w14:paraId="20EFE085" w14:textId="77777777" w:rsidR="008A4E1A" w:rsidRDefault="008A4E1A" w:rsidP="008A4E1A">
      <w:pPr>
        <w:pStyle w:val="ListParagraph"/>
        <w:ind w:left="1080"/>
        <w:rPr>
          <w:sz w:val="24"/>
          <w:szCs w:val="24"/>
        </w:rPr>
      </w:pPr>
      <w:r>
        <w:rPr>
          <w:sz w:val="24"/>
          <w:szCs w:val="24"/>
        </w:rPr>
        <w:tab/>
      </w:r>
    </w:p>
    <w:p w14:paraId="2D851B0B" w14:textId="77777777" w:rsidR="008A4E1A" w:rsidRDefault="008A4E1A" w:rsidP="008A4E1A">
      <w:pPr>
        <w:pStyle w:val="ListParagraph"/>
        <w:ind w:left="1080"/>
        <w:rPr>
          <w:sz w:val="24"/>
          <w:szCs w:val="24"/>
        </w:rPr>
      </w:pPr>
      <w:r>
        <w:rPr>
          <w:sz w:val="24"/>
          <w:szCs w:val="24"/>
        </w:rPr>
        <w:tab/>
      </w:r>
    </w:p>
    <w:p w14:paraId="666B4ED5" w14:textId="77777777" w:rsidR="008A4E1A" w:rsidRDefault="008A4E1A" w:rsidP="008A4E1A">
      <w:pPr>
        <w:pStyle w:val="ListParagraph"/>
        <w:ind w:left="1080"/>
        <w:rPr>
          <w:sz w:val="24"/>
          <w:szCs w:val="24"/>
        </w:rPr>
      </w:pPr>
      <w:r>
        <w:rPr>
          <w:sz w:val="24"/>
          <w:szCs w:val="24"/>
        </w:rPr>
        <w:tab/>
      </w:r>
    </w:p>
    <w:p w14:paraId="3DBC396A" w14:textId="77777777" w:rsidR="008A4E1A" w:rsidRDefault="008A4E1A" w:rsidP="008A4E1A">
      <w:pPr>
        <w:pStyle w:val="ListParagraph"/>
        <w:ind w:left="1080"/>
        <w:rPr>
          <w:sz w:val="24"/>
          <w:szCs w:val="24"/>
        </w:rPr>
      </w:pPr>
      <w:r>
        <w:rPr>
          <w:sz w:val="24"/>
          <w:szCs w:val="24"/>
        </w:rPr>
        <w:tab/>
      </w:r>
    </w:p>
    <w:p w14:paraId="78F370E5" w14:textId="77777777" w:rsidR="008A4E1A" w:rsidRDefault="008A4E1A" w:rsidP="008A4E1A">
      <w:pPr>
        <w:pStyle w:val="ListParagraph"/>
        <w:ind w:left="1080"/>
        <w:rPr>
          <w:sz w:val="24"/>
          <w:szCs w:val="24"/>
        </w:rPr>
      </w:pPr>
    </w:p>
    <w:p w14:paraId="2E3EF5C8" w14:textId="77777777" w:rsidR="008A4E1A" w:rsidRDefault="008A4E1A" w:rsidP="008A4E1A">
      <w:pPr>
        <w:pStyle w:val="ListParagraph"/>
        <w:ind w:left="1080"/>
        <w:rPr>
          <w:sz w:val="24"/>
          <w:szCs w:val="24"/>
        </w:rPr>
      </w:pPr>
    </w:p>
    <w:p w14:paraId="4067C569" w14:textId="77777777" w:rsidR="008A4E1A" w:rsidRDefault="008A4E1A" w:rsidP="008A4E1A">
      <w:pPr>
        <w:pStyle w:val="ListParagraph"/>
        <w:ind w:left="1080"/>
        <w:rPr>
          <w:sz w:val="24"/>
          <w:szCs w:val="24"/>
        </w:rPr>
      </w:pPr>
    </w:p>
    <w:p w14:paraId="680D191F" w14:textId="77777777" w:rsidR="008A4E1A" w:rsidRDefault="008A4E1A" w:rsidP="008A4E1A">
      <w:pPr>
        <w:pStyle w:val="ListParagraph"/>
        <w:ind w:left="1080"/>
        <w:rPr>
          <w:sz w:val="24"/>
          <w:szCs w:val="24"/>
        </w:rPr>
      </w:pPr>
    </w:p>
    <w:p w14:paraId="59899B25" w14:textId="77777777" w:rsidR="008A4E1A" w:rsidRDefault="008A4E1A" w:rsidP="008A4E1A">
      <w:pPr>
        <w:pStyle w:val="ListParagraph"/>
        <w:ind w:left="1080"/>
        <w:rPr>
          <w:sz w:val="24"/>
          <w:szCs w:val="24"/>
        </w:rPr>
      </w:pPr>
    </w:p>
    <w:p w14:paraId="0F11AEF7" w14:textId="77777777" w:rsidR="008A4E1A" w:rsidRDefault="008A4E1A" w:rsidP="008A4E1A">
      <w:pPr>
        <w:pStyle w:val="ListParagraph"/>
        <w:ind w:left="1080"/>
        <w:rPr>
          <w:sz w:val="24"/>
          <w:szCs w:val="24"/>
        </w:rPr>
      </w:pPr>
    </w:p>
    <w:p w14:paraId="3471E903" w14:textId="77777777" w:rsidR="008A4E1A" w:rsidRDefault="008A4E1A" w:rsidP="008A4E1A">
      <w:pPr>
        <w:pStyle w:val="ListParagraph"/>
        <w:ind w:left="1080"/>
        <w:rPr>
          <w:sz w:val="24"/>
          <w:szCs w:val="24"/>
        </w:rPr>
      </w:pPr>
    </w:p>
    <w:p w14:paraId="1104E32C" w14:textId="77777777" w:rsidR="008A4E1A" w:rsidRDefault="008A4E1A" w:rsidP="008A4E1A">
      <w:pPr>
        <w:pStyle w:val="ListParagraph"/>
        <w:ind w:left="1080"/>
        <w:rPr>
          <w:sz w:val="24"/>
          <w:szCs w:val="24"/>
        </w:rPr>
      </w:pPr>
    </w:p>
    <w:p w14:paraId="038BC29D" w14:textId="77777777" w:rsidR="008A4E1A" w:rsidRDefault="008A4E1A" w:rsidP="008A4E1A">
      <w:pPr>
        <w:pStyle w:val="ListParagraph"/>
        <w:ind w:left="1080"/>
        <w:rPr>
          <w:sz w:val="24"/>
          <w:szCs w:val="24"/>
        </w:rPr>
      </w:pPr>
    </w:p>
    <w:p w14:paraId="23B5BA48" w14:textId="77777777" w:rsidR="008A4E1A" w:rsidRDefault="008A4E1A" w:rsidP="008A4E1A">
      <w:pPr>
        <w:pStyle w:val="ListParagraph"/>
        <w:ind w:left="1080"/>
        <w:rPr>
          <w:sz w:val="24"/>
          <w:szCs w:val="24"/>
        </w:rPr>
      </w:pPr>
    </w:p>
    <w:p w14:paraId="0DB82D4F" w14:textId="77777777" w:rsidR="008A4E1A" w:rsidRDefault="008A4E1A" w:rsidP="008A4E1A">
      <w:pPr>
        <w:pStyle w:val="ListParagraph"/>
        <w:ind w:left="1080"/>
        <w:rPr>
          <w:sz w:val="24"/>
          <w:szCs w:val="24"/>
        </w:rPr>
      </w:pPr>
    </w:p>
    <w:p w14:paraId="6DAED84F" w14:textId="77777777" w:rsidR="008A4E1A" w:rsidRDefault="008A4E1A" w:rsidP="008A4E1A">
      <w:pPr>
        <w:pStyle w:val="ListParagraph"/>
        <w:ind w:left="1080"/>
        <w:rPr>
          <w:sz w:val="24"/>
          <w:szCs w:val="24"/>
        </w:rPr>
      </w:pPr>
    </w:p>
    <w:p w14:paraId="67AD39C5" w14:textId="77777777" w:rsidR="008A4E1A" w:rsidRDefault="008A4E1A" w:rsidP="008A4E1A">
      <w:pPr>
        <w:pStyle w:val="ListParagraph"/>
        <w:ind w:left="1080"/>
        <w:rPr>
          <w:sz w:val="24"/>
          <w:szCs w:val="24"/>
        </w:rPr>
      </w:pPr>
      <w:r>
        <w:rPr>
          <w:sz w:val="24"/>
          <w:szCs w:val="24"/>
        </w:rPr>
        <w:tab/>
      </w:r>
    </w:p>
    <w:p w14:paraId="7B8E2A22" w14:textId="77777777" w:rsidR="008A4E1A" w:rsidRPr="00D37DDB" w:rsidRDefault="008A4E1A" w:rsidP="008A4E1A">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57CBA">
        <w:rPr>
          <w:sz w:val="24"/>
          <w:szCs w:val="24"/>
          <w:highlight w:val="green"/>
        </w:rPr>
        <w:t>95</w:t>
      </w:r>
    </w:p>
    <w:p w14:paraId="17F345F4" w14:textId="77777777" w:rsidR="008A4E1A" w:rsidRDefault="008A4E1A" w:rsidP="008A4E1A">
      <w:pPr>
        <w:pStyle w:val="ListParagraph"/>
        <w:ind w:left="1080"/>
      </w:pPr>
      <w:r>
        <w:rPr>
          <w:noProof/>
        </w:rPr>
        <w:drawing>
          <wp:inline distT="0" distB="0" distL="0" distR="0" wp14:anchorId="711B7FB1" wp14:editId="46FE98F2">
            <wp:extent cx="5943600" cy="7350760"/>
            <wp:effectExtent l="0" t="0" r="0" b="2540"/>
            <wp:docPr id="837460280" name="Picture 2"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ocument with numbers and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50760"/>
                    </a:xfrm>
                    <a:prstGeom prst="rect">
                      <a:avLst/>
                    </a:prstGeom>
                    <a:noFill/>
                    <a:ln>
                      <a:noFill/>
                    </a:ln>
                  </pic:spPr>
                </pic:pic>
              </a:graphicData>
            </a:graphic>
          </wp:inline>
        </w:drawing>
      </w:r>
    </w:p>
    <w:p w14:paraId="6ACF4ED2" w14:textId="77777777" w:rsidR="008A4E1A" w:rsidRDefault="008A4E1A" w:rsidP="008A4E1A">
      <w:pPr>
        <w:pStyle w:val="ListParagraph"/>
        <w:ind w:left="1080"/>
      </w:pPr>
    </w:p>
    <w:p w14:paraId="2E0FBC6F" w14:textId="77777777" w:rsidR="008A4E1A" w:rsidRDefault="008A4E1A" w:rsidP="008A4E1A">
      <w:pPr>
        <w:pStyle w:val="ListParagraph"/>
        <w:ind w:left="1080"/>
      </w:pPr>
    </w:p>
    <w:p w14:paraId="2CBCC8C4" w14:textId="77777777" w:rsidR="008A4E1A" w:rsidRDefault="008A4E1A" w:rsidP="008A4E1A">
      <w:pPr>
        <w:pStyle w:val="ListParagraph"/>
        <w:ind w:left="1080"/>
      </w:pPr>
    </w:p>
    <w:p w14:paraId="616EC3E5" w14:textId="77777777" w:rsidR="008A4E1A" w:rsidRDefault="008A4E1A" w:rsidP="008A4E1A">
      <w:pPr>
        <w:pStyle w:val="ListParagraph"/>
        <w:ind w:left="1080"/>
      </w:pPr>
      <w:r>
        <w:tab/>
      </w:r>
      <w:r>
        <w:tab/>
      </w:r>
      <w:r>
        <w:tab/>
      </w:r>
      <w:r>
        <w:tab/>
      </w:r>
      <w:r>
        <w:tab/>
      </w:r>
      <w:r>
        <w:tab/>
      </w:r>
      <w:r w:rsidRPr="00D57CBA">
        <w:rPr>
          <w:highlight w:val="green"/>
        </w:rPr>
        <w:t>96</w:t>
      </w:r>
    </w:p>
    <w:p w14:paraId="715E06F9" w14:textId="77777777" w:rsidR="008A4E1A" w:rsidRDefault="008A4E1A" w:rsidP="008A4E1A">
      <w:pPr>
        <w:pStyle w:val="ListParagraph"/>
        <w:ind w:left="1080"/>
      </w:pPr>
    </w:p>
    <w:p w14:paraId="3F3E760B" w14:textId="77777777" w:rsidR="008A4E1A" w:rsidRDefault="008A4E1A" w:rsidP="008A4E1A"/>
    <w:p w14:paraId="5A4359F0" w14:textId="77777777" w:rsidR="008A4E1A" w:rsidRDefault="008A4E1A" w:rsidP="008A4E1A">
      <w:pPr>
        <w:pStyle w:val="ListParagraph"/>
        <w:ind w:left="900"/>
      </w:pPr>
      <w:r>
        <w:rPr>
          <w:noProof/>
        </w:rPr>
        <w:drawing>
          <wp:inline distT="0" distB="0" distL="0" distR="0" wp14:anchorId="303E4844" wp14:editId="60673610">
            <wp:extent cx="5943600" cy="6736080"/>
            <wp:effectExtent l="0" t="0" r="0" b="7620"/>
            <wp:docPr id="52731767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numbers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64DE3323" w14:textId="77777777" w:rsidR="008A4E1A" w:rsidRPr="00C854EA" w:rsidRDefault="008A4E1A" w:rsidP="008A4E1A">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3B5CB595" w14:textId="77777777" w:rsidR="008A4E1A" w:rsidRDefault="008A4E1A" w:rsidP="008A4E1A">
      <w:pPr>
        <w:pStyle w:val="ListParagraph"/>
        <w:ind w:left="1080"/>
        <w:rPr>
          <w:rFonts w:ascii="Times New Roman" w:hAnsi="Times New Roman" w:cs="Times New Roman"/>
          <w:sz w:val="24"/>
          <w:szCs w:val="24"/>
        </w:rPr>
      </w:pPr>
    </w:p>
    <w:p w14:paraId="6EAEF63C" w14:textId="77777777" w:rsidR="008A4E1A" w:rsidRDefault="008A4E1A" w:rsidP="008A4E1A">
      <w:pPr>
        <w:pStyle w:val="ListParagraph"/>
        <w:ind w:left="1080"/>
        <w:rPr>
          <w:rFonts w:ascii="Times New Roman" w:hAnsi="Times New Roman" w:cs="Times New Roman"/>
          <w:sz w:val="24"/>
          <w:szCs w:val="24"/>
        </w:rPr>
      </w:pPr>
    </w:p>
    <w:p w14:paraId="49294539" w14:textId="77777777" w:rsidR="008A4E1A" w:rsidRDefault="008A4E1A" w:rsidP="008A4E1A">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7CBA">
        <w:rPr>
          <w:rFonts w:ascii="Times New Roman" w:hAnsi="Times New Roman" w:cs="Times New Roman"/>
          <w:sz w:val="24"/>
          <w:szCs w:val="24"/>
          <w:highlight w:val="green"/>
        </w:rPr>
        <w:t>97</w:t>
      </w:r>
    </w:p>
    <w:p w14:paraId="4F516510" w14:textId="77777777" w:rsidR="008A4E1A" w:rsidRDefault="008A4E1A" w:rsidP="008A4E1A">
      <w:pPr>
        <w:pStyle w:val="ListParagraph"/>
        <w:ind w:left="1080"/>
        <w:rPr>
          <w:rFonts w:ascii="Times New Roman" w:hAnsi="Times New Roman" w:cs="Times New Roman"/>
          <w:sz w:val="24"/>
          <w:szCs w:val="24"/>
        </w:rPr>
      </w:pPr>
    </w:p>
    <w:p w14:paraId="009EE9FD" w14:textId="77777777" w:rsidR="008A4E1A" w:rsidRDefault="008A4E1A" w:rsidP="008A4E1A">
      <w:pPr>
        <w:pStyle w:val="ListParagraph"/>
        <w:ind w:left="1080"/>
        <w:rPr>
          <w:rFonts w:ascii="Times New Roman" w:hAnsi="Times New Roman" w:cs="Times New Roman"/>
          <w:sz w:val="24"/>
          <w:szCs w:val="24"/>
        </w:rPr>
      </w:pPr>
    </w:p>
    <w:p w14:paraId="6B8333D9" w14:textId="77777777" w:rsidR="008A4E1A" w:rsidRPr="006842B9" w:rsidRDefault="008A4E1A" w:rsidP="008A4E1A">
      <w:pPr>
        <w:pStyle w:val="ListParagraph"/>
        <w:ind w:left="990"/>
        <w:rPr>
          <w:rFonts w:ascii="Times New Roman" w:hAnsi="Times New Roman" w:cs="Times New Roman"/>
          <w:sz w:val="24"/>
          <w:szCs w:val="24"/>
          <w:highlight w:val="yellow"/>
        </w:rPr>
      </w:pPr>
    </w:p>
    <w:p w14:paraId="2368FABB" w14:textId="77777777" w:rsidR="008A4E1A" w:rsidRDefault="008A4E1A" w:rsidP="008A4E1A">
      <w:pPr>
        <w:rPr>
          <w:rFonts w:ascii="Times New Roman" w:hAnsi="Times New Roman" w:cs="Times New Roman"/>
          <w:sz w:val="24"/>
          <w:szCs w:val="24"/>
        </w:rPr>
      </w:pPr>
    </w:p>
    <w:p w14:paraId="0D67905C" w14:textId="77777777" w:rsidR="008A4E1A" w:rsidRDefault="008A4E1A" w:rsidP="008A4E1A">
      <w:pPr>
        <w:rPr>
          <w:rFonts w:ascii="Times New Roman" w:hAnsi="Times New Roman" w:cs="Times New Roman"/>
          <w:sz w:val="24"/>
          <w:szCs w:val="24"/>
        </w:rPr>
      </w:pPr>
    </w:p>
    <w:p w14:paraId="5919C448" w14:textId="77777777" w:rsidR="008A4E1A" w:rsidRPr="003853F4" w:rsidRDefault="008A4E1A" w:rsidP="008A4E1A">
      <w:pPr>
        <w:rPr>
          <w:rFonts w:ascii="Times New Roman" w:hAnsi="Times New Roman" w:cs="Times New Roman"/>
          <w:sz w:val="24"/>
          <w:szCs w:val="24"/>
        </w:rPr>
      </w:pPr>
    </w:p>
    <w:p w14:paraId="2CED4487" w14:textId="77777777" w:rsidR="008A4E1A" w:rsidRPr="008A4E1A" w:rsidRDefault="008A4E1A" w:rsidP="008A4E1A">
      <w:pPr>
        <w:rPr>
          <w:rFonts w:ascii="Times New Roman" w:hAnsi="Times New Roman" w:cs="Times New Roman"/>
          <w:b/>
          <w:bCs/>
          <w:sz w:val="24"/>
          <w:szCs w:val="24"/>
        </w:rPr>
      </w:pPr>
    </w:p>
    <w:p w14:paraId="2CE31FF4" w14:textId="77777777" w:rsidR="00020096" w:rsidRPr="00C854EA" w:rsidRDefault="00020096" w:rsidP="00020096">
      <w:pPr>
        <w:rPr>
          <w:rFonts w:ascii="Times New Roman" w:hAnsi="Times New Roman" w:cs="Times New Roman"/>
          <w:sz w:val="24"/>
          <w:szCs w:val="24"/>
        </w:rPr>
      </w:pPr>
    </w:p>
    <w:p w14:paraId="2BAFF72F" w14:textId="77777777" w:rsidR="00810780" w:rsidRDefault="00810780"/>
    <w:sectPr w:rsidR="008107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E96"/>
    <w:multiLevelType w:val="hybridMultilevel"/>
    <w:tmpl w:val="6E1A6FD0"/>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1247F9B"/>
    <w:multiLevelType w:val="multilevel"/>
    <w:tmpl w:val="5E4857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23D0074"/>
    <w:multiLevelType w:val="multilevel"/>
    <w:tmpl w:val="0BE25D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47C335B"/>
    <w:multiLevelType w:val="multilevel"/>
    <w:tmpl w:val="C32C28F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8072718"/>
    <w:multiLevelType w:val="multilevel"/>
    <w:tmpl w:val="FADC57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D041C"/>
    <w:multiLevelType w:val="multilevel"/>
    <w:tmpl w:val="B5AA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351ED"/>
    <w:multiLevelType w:val="multilevel"/>
    <w:tmpl w:val="9480A0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BB00BFB"/>
    <w:multiLevelType w:val="multilevel"/>
    <w:tmpl w:val="A408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EB67C2B"/>
    <w:multiLevelType w:val="multilevel"/>
    <w:tmpl w:val="A60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70DCF"/>
    <w:multiLevelType w:val="multilevel"/>
    <w:tmpl w:val="E1A283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0F351B69"/>
    <w:multiLevelType w:val="multilevel"/>
    <w:tmpl w:val="A62205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0C91019"/>
    <w:multiLevelType w:val="multilevel"/>
    <w:tmpl w:val="655AC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34901E6"/>
    <w:multiLevelType w:val="multilevel"/>
    <w:tmpl w:val="F7B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CD543A"/>
    <w:multiLevelType w:val="multilevel"/>
    <w:tmpl w:val="D9E8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A154F"/>
    <w:multiLevelType w:val="multilevel"/>
    <w:tmpl w:val="4F40E0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5B205A7"/>
    <w:multiLevelType w:val="multilevel"/>
    <w:tmpl w:val="18B06D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16450D9E"/>
    <w:multiLevelType w:val="multilevel"/>
    <w:tmpl w:val="0EC025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17317A62"/>
    <w:multiLevelType w:val="multilevel"/>
    <w:tmpl w:val="A4024F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17E72CCA"/>
    <w:multiLevelType w:val="multilevel"/>
    <w:tmpl w:val="E4E0F3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1DC67D15"/>
    <w:multiLevelType w:val="multilevel"/>
    <w:tmpl w:val="E83E18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1F204275"/>
    <w:multiLevelType w:val="multilevel"/>
    <w:tmpl w:val="71680C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1F4F5941"/>
    <w:multiLevelType w:val="multilevel"/>
    <w:tmpl w:val="A83235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1FF06960"/>
    <w:multiLevelType w:val="multilevel"/>
    <w:tmpl w:val="8640A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F57CBC"/>
    <w:multiLevelType w:val="multilevel"/>
    <w:tmpl w:val="3B3A7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2654F1"/>
    <w:multiLevelType w:val="multilevel"/>
    <w:tmpl w:val="D8FCE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25696A99"/>
    <w:multiLevelType w:val="multilevel"/>
    <w:tmpl w:val="599E6C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27D73067"/>
    <w:multiLevelType w:val="multilevel"/>
    <w:tmpl w:val="59DCD8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2B5466A8"/>
    <w:multiLevelType w:val="multilevel"/>
    <w:tmpl w:val="341686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2E0D64A7"/>
    <w:multiLevelType w:val="multilevel"/>
    <w:tmpl w:val="3D704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AD4833"/>
    <w:multiLevelType w:val="multilevel"/>
    <w:tmpl w:val="229C270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2FBD275A"/>
    <w:multiLevelType w:val="multilevel"/>
    <w:tmpl w:val="D0389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6D24EF"/>
    <w:multiLevelType w:val="multilevel"/>
    <w:tmpl w:val="5A108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341017DE"/>
    <w:multiLevelType w:val="multilevel"/>
    <w:tmpl w:val="977AB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1E267D"/>
    <w:multiLevelType w:val="hybridMultilevel"/>
    <w:tmpl w:val="54E2EFFE"/>
    <w:lvl w:ilvl="0" w:tplc="05BE933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502C23"/>
    <w:multiLevelType w:val="multilevel"/>
    <w:tmpl w:val="EB7A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BF3F24"/>
    <w:multiLevelType w:val="multilevel"/>
    <w:tmpl w:val="2F24D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22240F"/>
    <w:multiLevelType w:val="multilevel"/>
    <w:tmpl w:val="2078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CD49B8"/>
    <w:multiLevelType w:val="multilevel"/>
    <w:tmpl w:val="C6D2E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9C336F"/>
    <w:multiLevelType w:val="multilevel"/>
    <w:tmpl w:val="E276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5E58DE"/>
    <w:multiLevelType w:val="multilevel"/>
    <w:tmpl w:val="FAF8B1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3B27117C"/>
    <w:multiLevelType w:val="multilevel"/>
    <w:tmpl w:val="CF66F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B55C51"/>
    <w:multiLevelType w:val="multilevel"/>
    <w:tmpl w:val="C1F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093FC9"/>
    <w:multiLevelType w:val="hybridMultilevel"/>
    <w:tmpl w:val="9398B51A"/>
    <w:lvl w:ilvl="0" w:tplc="BCA8F4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2F7B32"/>
    <w:multiLevelType w:val="multilevel"/>
    <w:tmpl w:val="031A6A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3DCD2F20"/>
    <w:multiLevelType w:val="multilevel"/>
    <w:tmpl w:val="30D49F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3E370D24"/>
    <w:multiLevelType w:val="multilevel"/>
    <w:tmpl w:val="9948F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A04508"/>
    <w:multiLevelType w:val="multilevel"/>
    <w:tmpl w:val="F65CC1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3EE102CE"/>
    <w:multiLevelType w:val="multilevel"/>
    <w:tmpl w:val="86F83C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3EED3E04"/>
    <w:multiLevelType w:val="multilevel"/>
    <w:tmpl w:val="A6F6C5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3B37EB"/>
    <w:multiLevelType w:val="multilevel"/>
    <w:tmpl w:val="F23EFA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42771201"/>
    <w:multiLevelType w:val="hybridMultilevel"/>
    <w:tmpl w:val="651E8700"/>
    <w:lvl w:ilvl="0" w:tplc="E73ED8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961388"/>
    <w:multiLevelType w:val="multilevel"/>
    <w:tmpl w:val="0AD6F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594B3E"/>
    <w:multiLevelType w:val="multilevel"/>
    <w:tmpl w:val="8E221B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45FF1979"/>
    <w:multiLevelType w:val="multilevel"/>
    <w:tmpl w:val="C406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BA1D2F"/>
    <w:multiLevelType w:val="multilevel"/>
    <w:tmpl w:val="960E2C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48676AC6"/>
    <w:multiLevelType w:val="multilevel"/>
    <w:tmpl w:val="FEDA80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4B221477"/>
    <w:multiLevelType w:val="multilevel"/>
    <w:tmpl w:val="7BC0D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332166"/>
    <w:multiLevelType w:val="multilevel"/>
    <w:tmpl w:val="EA0666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4D033508"/>
    <w:multiLevelType w:val="multilevel"/>
    <w:tmpl w:val="7FBA6C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4EDC09A0"/>
    <w:multiLevelType w:val="multilevel"/>
    <w:tmpl w:val="BE02D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AC2927"/>
    <w:multiLevelType w:val="multilevel"/>
    <w:tmpl w:val="E25807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543A04DC"/>
    <w:multiLevelType w:val="multilevel"/>
    <w:tmpl w:val="3500B6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54A47E2"/>
    <w:multiLevelType w:val="multilevel"/>
    <w:tmpl w:val="B71E8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5A90557"/>
    <w:multiLevelType w:val="multilevel"/>
    <w:tmpl w:val="28908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7F94146"/>
    <w:multiLevelType w:val="multilevel"/>
    <w:tmpl w:val="A4A6D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6E3332"/>
    <w:multiLevelType w:val="hybridMultilevel"/>
    <w:tmpl w:val="8E62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E133DF"/>
    <w:multiLevelType w:val="multilevel"/>
    <w:tmpl w:val="528651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5AE95B68"/>
    <w:multiLevelType w:val="multilevel"/>
    <w:tmpl w:val="ED68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CD1C89"/>
    <w:multiLevelType w:val="multilevel"/>
    <w:tmpl w:val="D0D404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5CFD1DA2"/>
    <w:multiLevelType w:val="multilevel"/>
    <w:tmpl w:val="1B4817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5D55467F"/>
    <w:multiLevelType w:val="multilevel"/>
    <w:tmpl w:val="64BCD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D75B94"/>
    <w:multiLevelType w:val="multilevel"/>
    <w:tmpl w:val="F5BE1B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5E60641E"/>
    <w:multiLevelType w:val="multilevel"/>
    <w:tmpl w:val="575E08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5EEF499E"/>
    <w:multiLevelType w:val="multilevel"/>
    <w:tmpl w:val="CE9A76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 w15:restartNumberingAfterBreak="0">
    <w:nsid w:val="5F132966"/>
    <w:multiLevelType w:val="multilevel"/>
    <w:tmpl w:val="EE446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248216E"/>
    <w:multiLevelType w:val="multilevel"/>
    <w:tmpl w:val="500E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6C0AEE"/>
    <w:multiLevelType w:val="multilevel"/>
    <w:tmpl w:val="E6BC71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 w15:restartNumberingAfterBreak="0">
    <w:nsid w:val="63086906"/>
    <w:multiLevelType w:val="multilevel"/>
    <w:tmpl w:val="9F10BF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63A337E1"/>
    <w:multiLevelType w:val="multilevel"/>
    <w:tmpl w:val="D4ECE2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64636CD2"/>
    <w:multiLevelType w:val="multilevel"/>
    <w:tmpl w:val="055AAC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663F5319"/>
    <w:multiLevelType w:val="multilevel"/>
    <w:tmpl w:val="4AB437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8E90042"/>
    <w:multiLevelType w:val="multilevel"/>
    <w:tmpl w:val="0FF8E0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6A131C08"/>
    <w:multiLevelType w:val="multilevel"/>
    <w:tmpl w:val="1C1E17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3" w15:restartNumberingAfterBreak="0">
    <w:nsid w:val="6A522B10"/>
    <w:multiLevelType w:val="multilevel"/>
    <w:tmpl w:val="60A29F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6A533C14"/>
    <w:multiLevelType w:val="multilevel"/>
    <w:tmpl w:val="18C0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7430CC"/>
    <w:multiLevelType w:val="multilevel"/>
    <w:tmpl w:val="5948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E47893"/>
    <w:multiLevelType w:val="multilevel"/>
    <w:tmpl w:val="F364DA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6CF7036D"/>
    <w:multiLevelType w:val="multilevel"/>
    <w:tmpl w:val="379A86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6D121445"/>
    <w:multiLevelType w:val="multilevel"/>
    <w:tmpl w:val="BA9A53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 w15:restartNumberingAfterBreak="0">
    <w:nsid w:val="6E8F2F62"/>
    <w:multiLevelType w:val="multilevel"/>
    <w:tmpl w:val="090A39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0" w15:restartNumberingAfterBreak="0">
    <w:nsid w:val="6FBB1A0B"/>
    <w:multiLevelType w:val="multilevel"/>
    <w:tmpl w:val="DED4E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6F2DE7"/>
    <w:multiLevelType w:val="multilevel"/>
    <w:tmpl w:val="596AA2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2" w15:restartNumberingAfterBreak="0">
    <w:nsid w:val="71121EF4"/>
    <w:multiLevelType w:val="multilevel"/>
    <w:tmpl w:val="6A5228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3" w15:restartNumberingAfterBreak="0">
    <w:nsid w:val="71201E9E"/>
    <w:multiLevelType w:val="multilevel"/>
    <w:tmpl w:val="99BA01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718015E1"/>
    <w:multiLevelType w:val="multilevel"/>
    <w:tmpl w:val="3C74B9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75186A04"/>
    <w:multiLevelType w:val="multilevel"/>
    <w:tmpl w:val="E19A6C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756A3003"/>
    <w:multiLevelType w:val="multilevel"/>
    <w:tmpl w:val="498E47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756F6AA0"/>
    <w:multiLevelType w:val="multilevel"/>
    <w:tmpl w:val="8E3630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768E64EA"/>
    <w:multiLevelType w:val="multilevel"/>
    <w:tmpl w:val="8862A2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9" w15:restartNumberingAfterBreak="0">
    <w:nsid w:val="77A65B8E"/>
    <w:multiLevelType w:val="hybridMultilevel"/>
    <w:tmpl w:val="9D3C7FCE"/>
    <w:lvl w:ilvl="0" w:tplc="F3C67A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224D50"/>
    <w:multiLevelType w:val="hybridMultilevel"/>
    <w:tmpl w:val="F9AE1954"/>
    <w:lvl w:ilvl="0" w:tplc="CF0A7340">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7259A4"/>
    <w:multiLevelType w:val="multilevel"/>
    <w:tmpl w:val="667CFD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2" w15:restartNumberingAfterBreak="0">
    <w:nsid w:val="7E931CCD"/>
    <w:multiLevelType w:val="multilevel"/>
    <w:tmpl w:val="2996B9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221019931">
    <w:abstractNumId w:val="50"/>
  </w:num>
  <w:num w:numId="2" w16cid:durableId="409696740">
    <w:abstractNumId w:val="99"/>
  </w:num>
  <w:num w:numId="3" w16cid:durableId="35668011">
    <w:abstractNumId w:val="100"/>
  </w:num>
  <w:num w:numId="4" w16cid:durableId="899948312">
    <w:abstractNumId w:val="33"/>
  </w:num>
  <w:num w:numId="5" w16cid:durableId="813060700">
    <w:abstractNumId w:val="42"/>
  </w:num>
  <w:num w:numId="6" w16cid:durableId="412967990">
    <w:abstractNumId w:val="56"/>
  </w:num>
  <w:num w:numId="7" w16cid:durableId="375130533">
    <w:abstractNumId w:val="36"/>
  </w:num>
  <w:num w:numId="8" w16cid:durableId="36780976">
    <w:abstractNumId w:val="45"/>
  </w:num>
  <w:num w:numId="9" w16cid:durableId="805969575">
    <w:abstractNumId w:val="8"/>
  </w:num>
  <w:num w:numId="10" w16cid:durableId="716704994">
    <w:abstractNumId w:val="32"/>
  </w:num>
  <w:num w:numId="11" w16cid:durableId="91779116">
    <w:abstractNumId w:val="85"/>
  </w:num>
  <w:num w:numId="12" w16cid:durableId="2027632077">
    <w:abstractNumId w:val="22"/>
  </w:num>
  <w:num w:numId="13" w16cid:durableId="2085830411">
    <w:abstractNumId w:val="53"/>
  </w:num>
  <w:num w:numId="14" w16cid:durableId="1718504145">
    <w:abstractNumId w:val="39"/>
  </w:num>
  <w:num w:numId="15" w16cid:durableId="911888918">
    <w:abstractNumId w:val="3"/>
  </w:num>
  <w:num w:numId="16" w16cid:durableId="449007863">
    <w:abstractNumId w:val="69"/>
  </w:num>
  <w:num w:numId="17" w16cid:durableId="499083730">
    <w:abstractNumId w:val="77"/>
  </w:num>
  <w:num w:numId="18" w16cid:durableId="4602249">
    <w:abstractNumId w:val="68"/>
  </w:num>
  <w:num w:numId="19" w16cid:durableId="1823034895">
    <w:abstractNumId w:val="95"/>
  </w:num>
  <w:num w:numId="20" w16cid:durableId="132869840">
    <w:abstractNumId w:val="101"/>
  </w:num>
  <w:num w:numId="21" w16cid:durableId="154496217">
    <w:abstractNumId w:val="78"/>
  </w:num>
  <w:num w:numId="22" w16cid:durableId="1222015581">
    <w:abstractNumId w:val="7"/>
  </w:num>
  <w:num w:numId="23" w16cid:durableId="1093474591">
    <w:abstractNumId w:val="14"/>
  </w:num>
  <w:num w:numId="24" w16cid:durableId="1180899221">
    <w:abstractNumId w:val="86"/>
  </w:num>
  <w:num w:numId="25" w16cid:durableId="578370949">
    <w:abstractNumId w:val="83"/>
  </w:num>
  <w:num w:numId="26" w16cid:durableId="306859024">
    <w:abstractNumId w:val="57"/>
  </w:num>
  <w:num w:numId="27" w16cid:durableId="451216654">
    <w:abstractNumId w:val="43"/>
  </w:num>
  <w:num w:numId="28" w16cid:durableId="74977585">
    <w:abstractNumId w:val="10"/>
  </w:num>
  <w:num w:numId="29" w16cid:durableId="1273634081">
    <w:abstractNumId w:val="17"/>
  </w:num>
  <w:num w:numId="30" w16cid:durableId="989401524">
    <w:abstractNumId w:val="20"/>
  </w:num>
  <w:num w:numId="31" w16cid:durableId="1944725860">
    <w:abstractNumId w:val="58"/>
  </w:num>
  <w:num w:numId="32" w16cid:durableId="83960820">
    <w:abstractNumId w:val="6"/>
  </w:num>
  <w:num w:numId="33" w16cid:durableId="520045843">
    <w:abstractNumId w:val="1"/>
  </w:num>
  <w:num w:numId="34" w16cid:durableId="650208036">
    <w:abstractNumId w:val="44"/>
  </w:num>
  <w:num w:numId="35" w16cid:durableId="1518034223">
    <w:abstractNumId w:val="26"/>
  </w:num>
  <w:num w:numId="36" w16cid:durableId="808132252">
    <w:abstractNumId w:val="91"/>
  </w:num>
  <w:num w:numId="37" w16cid:durableId="507985434">
    <w:abstractNumId w:val="97"/>
  </w:num>
  <w:num w:numId="38" w16cid:durableId="1355881019">
    <w:abstractNumId w:val="31"/>
  </w:num>
  <w:num w:numId="39" w16cid:durableId="681784008">
    <w:abstractNumId w:val="98"/>
  </w:num>
  <w:num w:numId="40" w16cid:durableId="755202945">
    <w:abstractNumId w:val="92"/>
  </w:num>
  <w:num w:numId="41" w16cid:durableId="375155527">
    <w:abstractNumId w:val="82"/>
  </w:num>
  <w:num w:numId="42" w16cid:durableId="107821448">
    <w:abstractNumId w:val="52"/>
  </w:num>
  <w:num w:numId="43" w16cid:durableId="1936983377">
    <w:abstractNumId w:val="81"/>
  </w:num>
  <w:num w:numId="44" w16cid:durableId="1127820613">
    <w:abstractNumId w:val="19"/>
  </w:num>
  <w:num w:numId="45" w16cid:durableId="431098382">
    <w:abstractNumId w:val="87"/>
  </w:num>
  <w:num w:numId="46" w16cid:durableId="827752361">
    <w:abstractNumId w:val="89"/>
  </w:num>
  <w:num w:numId="47" w16cid:durableId="610282111">
    <w:abstractNumId w:val="60"/>
  </w:num>
  <w:num w:numId="48" w16cid:durableId="1106076131">
    <w:abstractNumId w:val="16"/>
  </w:num>
  <w:num w:numId="49" w16cid:durableId="1351373352">
    <w:abstractNumId w:val="102"/>
  </w:num>
  <w:num w:numId="50" w16cid:durableId="2061661883">
    <w:abstractNumId w:val="21"/>
  </w:num>
  <w:num w:numId="51" w16cid:durableId="46028194">
    <w:abstractNumId w:val="49"/>
  </w:num>
  <w:num w:numId="52" w16cid:durableId="969091271">
    <w:abstractNumId w:val="96"/>
  </w:num>
  <w:num w:numId="53" w16cid:durableId="1546526244">
    <w:abstractNumId w:val="9"/>
  </w:num>
  <w:num w:numId="54" w16cid:durableId="1312174804">
    <w:abstractNumId w:val="11"/>
  </w:num>
  <w:num w:numId="55" w16cid:durableId="425688654">
    <w:abstractNumId w:val="24"/>
  </w:num>
  <w:num w:numId="56" w16cid:durableId="1766344016">
    <w:abstractNumId w:val="47"/>
  </w:num>
  <w:num w:numId="57" w16cid:durableId="1916040381">
    <w:abstractNumId w:val="54"/>
  </w:num>
  <w:num w:numId="58" w16cid:durableId="1520007565">
    <w:abstractNumId w:val="46"/>
  </w:num>
  <w:num w:numId="59" w16cid:durableId="155190829">
    <w:abstractNumId w:val="88"/>
  </w:num>
  <w:num w:numId="60" w16cid:durableId="1445418303">
    <w:abstractNumId w:val="15"/>
  </w:num>
  <w:num w:numId="61" w16cid:durableId="1746798057">
    <w:abstractNumId w:val="27"/>
  </w:num>
  <w:num w:numId="62" w16cid:durableId="982468458">
    <w:abstractNumId w:val="71"/>
  </w:num>
  <w:num w:numId="63" w16cid:durableId="510796787">
    <w:abstractNumId w:val="76"/>
  </w:num>
  <w:num w:numId="64" w16cid:durableId="1898978618">
    <w:abstractNumId w:val="66"/>
  </w:num>
  <w:num w:numId="65" w16cid:durableId="1765570407">
    <w:abstractNumId w:val="55"/>
  </w:num>
  <w:num w:numId="66" w16cid:durableId="242955289">
    <w:abstractNumId w:val="2"/>
  </w:num>
  <w:num w:numId="67" w16cid:durableId="822893489">
    <w:abstractNumId w:val="72"/>
  </w:num>
  <w:num w:numId="68" w16cid:durableId="1577284057">
    <w:abstractNumId w:val="79"/>
  </w:num>
  <w:num w:numId="69" w16cid:durableId="775366548">
    <w:abstractNumId w:val="93"/>
  </w:num>
  <w:num w:numId="70" w16cid:durableId="1188638218">
    <w:abstractNumId w:val="25"/>
  </w:num>
  <w:num w:numId="71" w16cid:durableId="1314679281">
    <w:abstractNumId w:val="73"/>
  </w:num>
  <w:num w:numId="72" w16cid:durableId="1552155688">
    <w:abstractNumId w:val="84"/>
  </w:num>
  <w:num w:numId="73" w16cid:durableId="2077387173">
    <w:abstractNumId w:val="34"/>
  </w:num>
  <w:num w:numId="74" w16cid:durableId="738788100">
    <w:abstractNumId w:val="41"/>
  </w:num>
  <w:num w:numId="75" w16cid:durableId="1310088226">
    <w:abstractNumId w:val="67"/>
  </w:num>
  <w:num w:numId="76" w16cid:durableId="1553230936">
    <w:abstractNumId w:val="23"/>
  </w:num>
  <w:num w:numId="77" w16cid:durableId="339742343">
    <w:abstractNumId w:val="30"/>
  </w:num>
  <w:num w:numId="78" w16cid:durableId="841699879">
    <w:abstractNumId w:val="5"/>
  </w:num>
  <w:num w:numId="79" w16cid:durableId="149100627">
    <w:abstractNumId w:val="64"/>
  </w:num>
  <w:num w:numId="80" w16cid:durableId="217399835">
    <w:abstractNumId w:val="70"/>
  </w:num>
  <w:num w:numId="81" w16cid:durableId="739444597">
    <w:abstractNumId w:val="51"/>
  </w:num>
  <w:num w:numId="82" w16cid:durableId="1290552759">
    <w:abstractNumId w:val="40"/>
  </w:num>
  <w:num w:numId="83" w16cid:durableId="1998144288">
    <w:abstractNumId w:val="59"/>
  </w:num>
  <w:num w:numId="84" w16cid:durableId="1590036850">
    <w:abstractNumId w:val="90"/>
  </w:num>
  <w:num w:numId="85" w16cid:durableId="2052685476">
    <w:abstractNumId w:val="13"/>
  </w:num>
  <w:num w:numId="86" w16cid:durableId="413473261">
    <w:abstractNumId w:val="38"/>
  </w:num>
  <w:num w:numId="87" w16cid:durableId="1857188321">
    <w:abstractNumId w:val="80"/>
  </w:num>
  <w:num w:numId="88" w16cid:durableId="717244471">
    <w:abstractNumId w:val="18"/>
  </w:num>
  <w:num w:numId="89" w16cid:durableId="928274006">
    <w:abstractNumId w:val="29"/>
  </w:num>
  <w:num w:numId="90" w16cid:durableId="1176963772">
    <w:abstractNumId w:val="94"/>
  </w:num>
  <w:num w:numId="91" w16cid:durableId="1251887407">
    <w:abstractNumId w:val="65"/>
  </w:num>
  <w:num w:numId="92" w16cid:durableId="915087925">
    <w:abstractNumId w:val="0"/>
  </w:num>
  <w:num w:numId="93" w16cid:durableId="1535730833">
    <w:abstractNumId w:val="74"/>
  </w:num>
  <w:num w:numId="94" w16cid:durableId="1936815563">
    <w:abstractNumId w:val="12"/>
  </w:num>
  <w:num w:numId="95" w16cid:durableId="1849635433">
    <w:abstractNumId w:val="75"/>
  </w:num>
  <w:num w:numId="96" w16cid:durableId="577639015">
    <w:abstractNumId w:val="37"/>
  </w:num>
  <w:num w:numId="97" w16cid:durableId="1387795501">
    <w:abstractNumId w:val="35"/>
  </w:num>
  <w:num w:numId="98" w16cid:durableId="224802397">
    <w:abstractNumId w:val="48"/>
  </w:num>
  <w:num w:numId="99" w16cid:durableId="471755434">
    <w:abstractNumId w:val="61"/>
  </w:num>
  <w:num w:numId="100" w16cid:durableId="549389793">
    <w:abstractNumId w:val="63"/>
  </w:num>
  <w:num w:numId="101" w16cid:durableId="1567493707">
    <w:abstractNumId w:val="28"/>
  </w:num>
  <w:num w:numId="102" w16cid:durableId="1525709402">
    <w:abstractNumId w:val="4"/>
  </w:num>
  <w:num w:numId="103" w16cid:durableId="116359377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096"/>
    <w:rsid w:val="00020096"/>
    <w:rsid w:val="002F4057"/>
    <w:rsid w:val="004B4D10"/>
    <w:rsid w:val="0055781F"/>
    <w:rsid w:val="00810780"/>
    <w:rsid w:val="00836591"/>
    <w:rsid w:val="008A48CF"/>
    <w:rsid w:val="008A4E1A"/>
    <w:rsid w:val="00902457"/>
    <w:rsid w:val="009D7EF7"/>
    <w:rsid w:val="00B36BB1"/>
    <w:rsid w:val="00D808F4"/>
    <w:rsid w:val="00EA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E8BC8"/>
  <w15:chartTrackingRefBased/>
  <w15:docId w15:val="{DEB8115E-E5DA-4E36-813F-F0E16DB1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096"/>
    <w:pPr>
      <w:spacing w:line="259" w:lineRule="auto"/>
    </w:pPr>
    <w:rPr>
      <w:sz w:val="22"/>
      <w:szCs w:val="22"/>
    </w:rPr>
  </w:style>
  <w:style w:type="paragraph" w:styleId="Heading1">
    <w:name w:val="heading 1"/>
    <w:basedOn w:val="Normal"/>
    <w:next w:val="Normal"/>
    <w:link w:val="Heading1Char"/>
    <w:uiPriority w:val="9"/>
    <w:qFormat/>
    <w:rsid w:val="000200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00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00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00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00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00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00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00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00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0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200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00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00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00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0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0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0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0096"/>
    <w:rPr>
      <w:rFonts w:eastAsiaTheme="majorEastAsia" w:cstheme="majorBidi"/>
      <w:color w:val="272727" w:themeColor="text1" w:themeTint="D8"/>
    </w:rPr>
  </w:style>
  <w:style w:type="paragraph" w:styleId="Title">
    <w:name w:val="Title"/>
    <w:basedOn w:val="Normal"/>
    <w:next w:val="Normal"/>
    <w:link w:val="TitleChar"/>
    <w:uiPriority w:val="10"/>
    <w:qFormat/>
    <w:rsid w:val="000200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0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00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0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0096"/>
    <w:pPr>
      <w:spacing w:before="160"/>
      <w:jc w:val="center"/>
    </w:pPr>
    <w:rPr>
      <w:i/>
      <w:iCs/>
      <w:color w:val="404040" w:themeColor="text1" w:themeTint="BF"/>
    </w:rPr>
  </w:style>
  <w:style w:type="character" w:customStyle="1" w:styleId="QuoteChar">
    <w:name w:val="Quote Char"/>
    <w:basedOn w:val="DefaultParagraphFont"/>
    <w:link w:val="Quote"/>
    <w:uiPriority w:val="29"/>
    <w:rsid w:val="00020096"/>
    <w:rPr>
      <w:i/>
      <w:iCs/>
      <w:color w:val="404040" w:themeColor="text1" w:themeTint="BF"/>
    </w:rPr>
  </w:style>
  <w:style w:type="paragraph" w:styleId="ListParagraph">
    <w:name w:val="List Paragraph"/>
    <w:basedOn w:val="Normal"/>
    <w:uiPriority w:val="34"/>
    <w:qFormat/>
    <w:rsid w:val="00020096"/>
    <w:pPr>
      <w:ind w:left="720"/>
      <w:contextualSpacing/>
    </w:pPr>
  </w:style>
  <w:style w:type="character" w:styleId="IntenseEmphasis">
    <w:name w:val="Intense Emphasis"/>
    <w:basedOn w:val="DefaultParagraphFont"/>
    <w:uiPriority w:val="21"/>
    <w:qFormat/>
    <w:rsid w:val="00020096"/>
    <w:rPr>
      <w:i/>
      <w:iCs/>
      <w:color w:val="0F4761" w:themeColor="accent1" w:themeShade="BF"/>
    </w:rPr>
  </w:style>
  <w:style w:type="paragraph" w:styleId="IntenseQuote">
    <w:name w:val="Intense Quote"/>
    <w:basedOn w:val="Normal"/>
    <w:next w:val="Normal"/>
    <w:link w:val="IntenseQuoteChar"/>
    <w:uiPriority w:val="30"/>
    <w:qFormat/>
    <w:rsid w:val="000200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0096"/>
    <w:rPr>
      <w:i/>
      <w:iCs/>
      <w:color w:val="0F4761" w:themeColor="accent1" w:themeShade="BF"/>
    </w:rPr>
  </w:style>
  <w:style w:type="character" w:styleId="IntenseReference">
    <w:name w:val="Intense Reference"/>
    <w:basedOn w:val="DefaultParagraphFont"/>
    <w:uiPriority w:val="32"/>
    <w:qFormat/>
    <w:rsid w:val="00020096"/>
    <w:rPr>
      <w:b/>
      <w:bCs/>
      <w:smallCaps/>
      <w:color w:val="0F4761" w:themeColor="accent1" w:themeShade="BF"/>
      <w:spacing w:val="5"/>
    </w:rPr>
  </w:style>
  <w:style w:type="character" w:styleId="Hyperlink">
    <w:name w:val="Hyperlink"/>
    <w:basedOn w:val="DefaultParagraphFont"/>
    <w:uiPriority w:val="99"/>
    <w:unhideWhenUsed/>
    <w:rsid w:val="008A4E1A"/>
    <w:rPr>
      <w:color w:val="467886" w:themeColor="hyperlink"/>
      <w:u w:val="single"/>
    </w:rPr>
  </w:style>
  <w:style w:type="character" w:styleId="UnresolvedMention">
    <w:name w:val="Unresolved Mention"/>
    <w:basedOn w:val="DefaultParagraphFont"/>
    <w:uiPriority w:val="99"/>
    <w:semiHidden/>
    <w:unhideWhenUsed/>
    <w:rsid w:val="008A4E1A"/>
    <w:rPr>
      <w:color w:val="605E5C"/>
      <w:shd w:val="clear" w:color="auto" w:fill="E1DFDD"/>
    </w:rPr>
  </w:style>
  <w:style w:type="paragraph" w:customStyle="1" w:styleId="msonormal0">
    <w:name w:val="msonormal"/>
    <w:basedOn w:val="Normal"/>
    <w:rsid w:val="008A4E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8A4E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8A4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xecutive.director.neo@gmail.com"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47</Pages>
  <Words>9905</Words>
  <Characters>56464</Characters>
  <Application>Microsoft Office Word</Application>
  <DocSecurity>0</DocSecurity>
  <Lines>470</Lines>
  <Paragraphs>132</Paragraphs>
  <ScaleCrop>false</ScaleCrop>
  <Company/>
  <LinksUpToDate>false</LinksUpToDate>
  <CharactersWithSpaces>66237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Kranz</dc:creator>
  <cp:keywords/>
  <dc:description/>
  <cp:lastModifiedBy>Debbie Kranz</cp:lastModifiedBy>
  <cp:revision>5</cp:revision>
  <dcterms:created xsi:type="dcterms:W3CDTF">2025-06-22T19:58:00Z</dcterms:created>
  <dcterms:modified xsi:type="dcterms:W3CDTF">2025-06-22T20:11:00Z</dcterms:modified>
</cp:coreProperties>
</file>